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78BBE5" w14:textId="77777777" w:rsidR="00DF23DC" w:rsidRPr="00DF23DC" w:rsidRDefault="00DF23DC" w:rsidP="00DF23DC">
      <w:pPr>
        <w:shd w:val="clear" w:color="auto" w:fill="FFFFFF"/>
        <w:spacing w:after="144" w:line="242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</w:pPr>
      <w:r w:rsidRPr="00DF23DC">
        <w:rPr>
          <w:rFonts w:ascii="Arial" w:eastAsia="Times New Roman" w:hAnsi="Arial" w:cs="Arial"/>
          <w:b/>
          <w:bCs/>
          <w:color w:val="333333"/>
          <w:kern w:val="36"/>
          <w:sz w:val="24"/>
          <w:szCs w:val="24"/>
          <w:lang w:eastAsia="ru-RU"/>
        </w:rPr>
        <w:t>&lt;Письмо&gt; Роспотребнадзора от 22.03.2020 N 02/4709-2020-27 "Разъяснения к постановлению Главного государственного санитарного врача РФ от 18.03.2020 N 7"</w:t>
      </w:r>
    </w:p>
    <w:p w14:paraId="33CD29C4" w14:textId="77777777" w:rsidR="00DF23DC" w:rsidRPr="00DF23DC" w:rsidRDefault="00DF23DC" w:rsidP="00DF23D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60C81B7E" w14:textId="77777777" w:rsidR="00DF23DC" w:rsidRPr="00DF23DC" w:rsidRDefault="00DF23DC" w:rsidP="00DF23D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0" w:name="dst100001"/>
      <w:bookmarkEnd w:id="0"/>
      <w:r w:rsidRPr="00DF23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ФЕДЕРАЛЬНАЯ СЛУЖБА ПО НАДЗОРУ </w:t>
      </w:r>
      <w:bookmarkStart w:id="1" w:name="_GoBack"/>
      <w:bookmarkEnd w:id="1"/>
      <w:r w:rsidRPr="00DF23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СФЕРЕ ЗАЩИТЫ</w:t>
      </w:r>
    </w:p>
    <w:p w14:paraId="77D3A210" w14:textId="77777777" w:rsidR="00DF23DC" w:rsidRPr="00DF23DC" w:rsidRDefault="00DF23DC" w:rsidP="00DF23D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23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ПРАВ ПОТРЕБИТЕЛЕЙ И БЛАГОПОЛУЧИЯ ЧЕЛОВЕКА</w:t>
      </w:r>
    </w:p>
    <w:p w14:paraId="0CFD323B" w14:textId="77777777" w:rsidR="00DF23DC" w:rsidRPr="00DF23DC" w:rsidRDefault="00DF23DC" w:rsidP="00DF23D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23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14:paraId="687CC2FE" w14:textId="77777777" w:rsidR="00DF23DC" w:rsidRPr="00DF23DC" w:rsidRDefault="00DF23DC" w:rsidP="00DF23D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2" w:name="dst100002"/>
      <w:bookmarkEnd w:id="2"/>
      <w:r w:rsidRPr="00DF23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ПИСЬМО</w:t>
      </w:r>
    </w:p>
    <w:p w14:paraId="15518802" w14:textId="77777777" w:rsidR="00DF23DC" w:rsidRPr="00DF23DC" w:rsidRDefault="00DF23DC" w:rsidP="00DF23D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23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от 22 марта 2020 г. N 02/4709-2020-27</w:t>
      </w:r>
    </w:p>
    <w:p w14:paraId="73DB6042" w14:textId="77777777" w:rsidR="00DF23DC" w:rsidRPr="00DF23DC" w:rsidRDefault="00DF23DC" w:rsidP="00DF23D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23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</w:t>
      </w:r>
    </w:p>
    <w:p w14:paraId="4208B245" w14:textId="77777777" w:rsidR="00DF23DC" w:rsidRPr="00DF23DC" w:rsidRDefault="00DF23DC" w:rsidP="00DF23D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bookmarkStart w:id="3" w:name="dst100003"/>
      <w:bookmarkEnd w:id="3"/>
      <w:r w:rsidRPr="00DF23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РАЗЪЯСНЕНИЯ</w:t>
      </w:r>
    </w:p>
    <w:p w14:paraId="62ABE94A" w14:textId="77777777" w:rsidR="00DF23DC" w:rsidRPr="00DF23DC" w:rsidRDefault="00DF23DC" w:rsidP="00DF23DC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23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К </w:t>
      </w:r>
      <w:hyperlink r:id="rId4" w:anchor="dst0" w:history="1">
        <w:r w:rsidRPr="00DF23DC">
          <w:rPr>
            <w:rFonts w:ascii="Arial" w:eastAsia="Times New Roman" w:hAnsi="Arial" w:cs="Arial"/>
            <w:b/>
            <w:bCs/>
            <w:color w:val="666699"/>
            <w:sz w:val="24"/>
            <w:szCs w:val="24"/>
            <w:u w:val="single"/>
            <w:lang w:eastAsia="ru-RU"/>
          </w:rPr>
          <w:t>ПОСТАНОВЛЕНИЮ</w:t>
        </w:r>
      </w:hyperlink>
      <w:r w:rsidRPr="00DF23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 ГЛАВНОГО ГОСУДАРСТВЕННОГО САНИТАРНОГО</w:t>
      </w:r>
    </w:p>
    <w:p w14:paraId="7821AF1F" w14:textId="77777777" w:rsidR="00DF23DC" w:rsidRPr="00DF23DC" w:rsidRDefault="00DF23DC" w:rsidP="00DF23DC">
      <w:pPr>
        <w:shd w:val="clear" w:color="auto" w:fill="FFFFFF"/>
        <w:spacing w:after="150" w:line="360" w:lineRule="atLeast"/>
        <w:jc w:val="center"/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</w:pPr>
      <w:r w:rsidRPr="00DF23DC"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ВРАЧА РФ ОТ 18.03.2020 N 7</w:t>
      </w:r>
    </w:p>
    <w:p w14:paraId="3F48200A" w14:textId="77777777" w:rsidR="00DF23DC" w:rsidRPr="00DF23DC" w:rsidRDefault="00DF23DC" w:rsidP="00DF23D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4D01E923" w14:textId="77777777" w:rsidR="00DF23DC" w:rsidRPr="00DF23DC" w:rsidRDefault="00DF23DC" w:rsidP="00DF23D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4" w:name="dst100004"/>
      <w:bookmarkEnd w:id="4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Федеральная служба по надзору в сфере защиты прав потребителей и благополучия человека в связи с поступающими обращениями по вопросу порядка действий в отношении лиц, совершающих международные автомобильные грузовые перевозки, сообщает следующее.</w:t>
      </w:r>
    </w:p>
    <w:p w14:paraId="5D59C4D2" w14:textId="77777777" w:rsidR="00DF23DC" w:rsidRPr="00DF23DC" w:rsidRDefault="00DF23DC" w:rsidP="00DF23D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5" w:name="dst100005"/>
      <w:bookmarkEnd w:id="5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1. Грузополучатель на территории Российской Федерации, привлекающий для автомобильных грузоперевозок иностранного перевозчика, обязан принимать поступающие в его адрес грузы (товары) в порядке, исключающем риски распространения COVID-2019:</w:t>
      </w:r>
    </w:p>
    <w:p w14:paraId="57E095B6" w14:textId="77777777" w:rsidR="00DF23DC" w:rsidRPr="00DF23DC" w:rsidRDefault="00DF23DC" w:rsidP="00DF23D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6" w:name="dst100006"/>
      <w:bookmarkEnd w:id="6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организовать прием груза, после прохождения процедур таможенного, пограничного и иного вида государственного контроля при пересечении государственной границы Российской Федерации, в порядке, минимизирующем количество контактов иностранного водителя с иными лицами и время его нахождения на территории Российской Федерации;</w:t>
      </w:r>
    </w:p>
    <w:p w14:paraId="5DDC56C2" w14:textId="77777777" w:rsidR="00DF23DC" w:rsidRPr="00DF23DC" w:rsidRDefault="00DF23DC" w:rsidP="00DF23D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7" w:name="dst100007"/>
      <w:bookmarkEnd w:id="7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обеспечить оперативное убытие иностранного водителя с территории Российской Федерации;</w:t>
      </w:r>
    </w:p>
    <w:p w14:paraId="68F9430A" w14:textId="77777777" w:rsidR="00DF23DC" w:rsidRPr="00DF23DC" w:rsidRDefault="00DF23DC" w:rsidP="00DF23D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8" w:name="dst100008"/>
      <w:bookmarkEnd w:id="8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в исключительных случаях, при необходимости нахождения водителя (иностранного перевозчика) на территории Российской Федерации, обеспечить ему условия для нахождения в режиме домашней изоляции, исключающем его проживание в гостиницах, хостелах, общежитиях и иных местах временного размещения и жилых помещениях совместно с иными гражданами.</w:t>
      </w:r>
    </w:p>
    <w:p w14:paraId="3D8DCC6C" w14:textId="77777777" w:rsidR="00DF23DC" w:rsidRPr="00DF23DC" w:rsidRDefault="00DF23DC" w:rsidP="00DF23D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9" w:name="dst100009"/>
      <w:bookmarkEnd w:id="9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2. Юридические лица и индивидуальные предприниматели (резиденты Российской Федерации), осуществляющие деятельность в сфере международных автомобильных грузоперевозок, и/или грузополучатели в целях исключения рисков распространения COVID-2019 обязаны:</w:t>
      </w:r>
    </w:p>
    <w:p w14:paraId="03E81365" w14:textId="77777777" w:rsidR="00DF23DC" w:rsidRPr="00DF23DC" w:rsidRDefault="00DF23DC" w:rsidP="00DF23D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0" w:name="dst100010"/>
      <w:bookmarkEnd w:id="10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организовать оперативную доставку и/или прием груза соответственно, в порядке, минимизирующем количество контактов водителя, прибывшего из стран, в которых зарегистрированы случаи заболевания COVID-2019, с иными лицами;</w:t>
      </w:r>
    </w:p>
    <w:p w14:paraId="793CBA18" w14:textId="77777777" w:rsidR="00DF23DC" w:rsidRPr="00DF23DC" w:rsidRDefault="00DF23DC" w:rsidP="00DF23D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1" w:name="dst100011"/>
      <w:bookmarkEnd w:id="11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обеспечить водителю условия для нахождения в режиме самоизоляции, исключающие его проживание в гостиницах, хостелах, общежитиях и иных местах временного размещения, в том числе жилых помещениях совместно с иными людьми, включая членов семьи и/или родственников;</w:t>
      </w:r>
    </w:p>
    <w:p w14:paraId="29BC1199" w14:textId="77777777" w:rsidR="00DF23DC" w:rsidRPr="00DF23DC" w:rsidRDefault="00DF23DC" w:rsidP="00DF23D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2" w:name="dst100012"/>
      <w:bookmarkEnd w:id="12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информировать водителя:</w:t>
      </w:r>
    </w:p>
    <w:p w14:paraId="2EFBDD32" w14:textId="77777777" w:rsidR="00DF23DC" w:rsidRPr="00DF23DC" w:rsidRDefault="00DF23DC" w:rsidP="00DF23D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3" w:name="dst100013"/>
      <w:bookmarkEnd w:id="13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lastRenderedPageBreak/>
        <w:t xml:space="preserve">- об опасности </w:t>
      </w:r>
      <w:proofErr w:type="spellStart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коронавирусной</w:t>
      </w:r>
      <w:proofErr w:type="spellEnd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инфекции COVID-19, об ответственности за действия/бездействия, влекущие распространение инфекционного заболевания, представляющего опасность для окружающих, или создающие угрозу наступления указанных последствий;</w:t>
      </w:r>
    </w:p>
    <w:p w14:paraId="0F618D00" w14:textId="77777777" w:rsidR="00DF23DC" w:rsidRPr="00DF23DC" w:rsidRDefault="00DF23DC" w:rsidP="00DF23D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4" w:name="dst100014"/>
      <w:bookmarkEnd w:id="14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 необходимости незамедлительного сообщения об ухудшении состояния здоровья, и появлении признаков респираторного заболевания;</w:t>
      </w:r>
    </w:p>
    <w:p w14:paraId="2C6AF791" w14:textId="77777777" w:rsidR="00DF23DC" w:rsidRPr="00DF23DC" w:rsidRDefault="00DF23DC" w:rsidP="00DF23D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5" w:name="dst100015"/>
      <w:bookmarkEnd w:id="15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 обязательности выполнения требования по самоизоляции (нахождению в изолированном помещении, позволяющем исключить контакты с иными лицами);</w:t>
      </w:r>
    </w:p>
    <w:p w14:paraId="1EA842DB" w14:textId="77777777" w:rsidR="00DF23DC" w:rsidRPr="00DF23DC" w:rsidRDefault="00DF23DC" w:rsidP="00DF23D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6" w:name="dst100016"/>
      <w:bookmarkEnd w:id="16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 соблюдении мер личной и общественной профилактики;</w:t>
      </w:r>
    </w:p>
    <w:p w14:paraId="3819827B" w14:textId="77777777" w:rsidR="00DF23DC" w:rsidRPr="00DF23DC" w:rsidRDefault="00DF23DC" w:rsidP="00DF23D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7" w:name="dst100017"/>
      <w:bookmarkEnd w:id="17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- обеспечить водителя средствами индивидуальной защиты и личной гигиены.</w:t>
      </w:r>
    </w:p>
    <w:p w14:paraId="45AF87FE" w14:textId="77777777" w:rsidR="00DF23DC" w:rsidRPr="00DF23DC" w:rsidRDefault="00DF23DC" w:rsidP="00DF23DC">
      <w:pPr>
        <w:shd w:val="clear" w:color="auto" w:fill="FFFFFF"/>
        <w:spacing w:after="0" w:line="290" w:lineRule="atLeast"/>
        <w:ind w:firstLine="540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8" w:name="dst100018"/>
      <w:bookmarkEnd w:id="18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Просим довести указанную информацию до руководителей высших исполнительных органов государственной власти субъектов Российской Федерации и иных заинтересованных лиц.</w:t>
      </w:r>
    </w:p>
    <w:p w14:paraId="7A00F6E8" w14:textId="77777777" w:rsidR="00DF23DC" w:rsidRPr="00DF23DC" w:rsidRDefault="00DF23DC" w:rsidP="00DF23DC">
      <w:pPr>
        <w:shd w:val="clear" w:color="auto" w:fill="FFFFFF"/>
        <w:spacing w:after="0" w:line="290" w:lineRule="atLeast"/>
        <w:jc w:val="both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 </w:t>
      </w:r>
    </w:p>
    <w:p w14:paraId="120D281B" w14:textId="77777777" w:rsidR="00DF23DC" w:rsidRPr="00DF23DC" w:rsidRDefault="00DF23DC" w:rsidP="00DF23D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bookmarkStart w:id="19" w:name="dst100019"/>
      <w:bookmarkEnd w:id="19"/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Руководитель</w:t>
      </w:r>
    </w:p>
    <w:p w14:paraId="1DC8572C" w14:textId="77777777" w:rsidR="00DF23DC" w:rsidRPr="00DF23DC" w:rsidRDefault="00DF23DC" w:rsidP="00DF23DC">
      <w:pPr>
        <w:shd w:val="clear" w:color="auto" w:fill="FFFFFF"/>
        <w:spacing w:after="0" w:line="362" w:lineRule="atLeast"/>
        <w:jc w:val="right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  <w:r w:rsidRPr="00DF23DC">
        <w:rPr>
          <w:rFonts w:ascii="Arial" w:eastAsia="Times New Roman" w:hAnsi="Arial" w:cs="Arial"/>
          <w:color w:val="333333"/>
          <w:sz w:val="24"/>
          <w:szCs w:val="24"/>
          <w:lang w:eastAsia="ru-RU"/>
        </w:rPr>
        <w:t>А.Ю.ПОПОВА</w:t>
      </w:r>
    </w:p>
    <w:p w14:paraId="29C4F1C7" w14:textId="77777777" w:rsidR="00CC042D" w:rsidRDefault="00CC042D"/>
    <w:sectPr w:rsidR="00CC04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3DC"/>
    <w:rsid w:val="006534F6"/>
    <w:rsid w:val="00CC042D"/>
    <w:rsid w:val="00DF2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251303"/>
  <w15:chartTrackingRefBased/>
  <w15:docId w15:val="{147969D7-E32E-43C3-B4DF-C0B76B695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F23D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F23D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blk">
    <w:name w:val="blk"/>
    <w:basedOn w:val="a0"/>
    <w:rsid w:val="00DF23DC"/>
  </w:style>
  <w:style w:type="character" w:customStyle="1" w:styleId="nobr">
    <w:name w:val="nobr"/>
    <w:basedOn w:val="a0"/>
    <w:rsid w:val="00DF23DC"/>
  </w:style>
  <w:style w:type="character" w:styleId="a3">
    <w:name w:val="Hyperlink"/>
    <w:basedOn w:val="a0"/>
    <w:uiPriority w:val="99"/>
    <w:semiHidden/>
    <w:unhideWhenUsed/>
    <w:rsid w:val="00DF2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396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76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5663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009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43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3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2603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4271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5647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005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30975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3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97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9543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95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8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90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562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96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277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onsultant.ru/document/cons_doc_LAW_348022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494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Pakhomov Andrey Nikolaevish</dc:creator>
  <cp:keywords/>
  <dc:description/>
  <cp:lastModifiedBy>Евгений Антипов</cp:lastModifiedBy>
  <cp:revision>2</cp:revision>
  <dcterms:created xsi:type="dcterms:W3CDTF">2020-04-02T07:24:00Z</dcterms:created>
  <dcterms:modified xsi:type="dcterms:W3CDTF">2020-04-02T07:24:00Z</dcterms:modified>
</cp:coreProperties>
</file>