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7FBC9" w14:textId="255F9EE2" w:rsidR="00B666C4" w:rsidRPr="004F45BB" w:rsidRDefault="00B666C4" w:rsidP="00356393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 w:rsidRPr="004F45B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Программа </w:t>
      </w:r>
      <w:r w:rsidR="006B0AE9" w:rsidRPr="004F45B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Р</w:t>
      </w:r>
      <w:r w:rsidRPr="004F45B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егионально</w:t>
      </w:r>
      <w:r w:rsidR="006B0AE9" w:rsidRPr="004F45B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го</w:t>
      </w:r>
      <w:r w:rsidRPr="004F45B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</w:t>
      </w:r>
      <w:r w:rsidR="006B0AE9" w:rsidRPr="004F45B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собрания членов</w:t>
      </w:r>
      <w:r w:rsidRPr="004F45B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АСМАП</w:t>
      </w:r>
      <w:r w:rsidR="006B0AE9" w:rsidRPr="004F45B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</w:t>
      </w:r>
      <w:r w:rsidRPr="004F45B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в </w:t>
      </w:r>
      <w:r w:rsidR="001F7491" w:rsidRPr="004F45B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Д</w:t>
      </w:r>
      <w:r w:rsidRPr="004F45B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ФО</w:t>
      </w:r>
    </w:p>
    <w:p w14:paraId="24033593" w14:textId="77777777" w:rsidR="0018322E" w:rsidRPr="00EF5C20" w:rsidRDefault="0018322E" w:rsidP="00EA281D">
      <w:pPr>
        <w:tabs>
          <w:tab w:val="left" w:pos="8505"/>
        </w:tabs>
        <w:spacing w:after="0" w:line="240" w:lineRule="auto"/>
        <w:ind w:right="3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A2AFCEE" w14:textId="0B59F86F" w:rsidR="00B666C4" w:rsidRPr="007907D9" w:rsidRDefault="001F7491" w:rsidP="00356393">
      <w:pPr>
        <w:tabs>
          <w:tab w:val="left" w:pos="8505"/>
        </w:tabs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907D9">
        <w:rPr>
          <w:rFonts w:ascii="Times New Roman" w:eastAsia="Times New Roman" w:hAnsi="Times New Roman"/>
          <w:bCs/>
          <w:sz w:val="26"/>
          <w:szCs w:val="26"/>
          <w:lang w:eastAsia="ru-RU"/>
        </w:rPr>
        <w:t>14 марта</w:t>
      </w:r>
      <w:r w:rsidR="00B666C4" w:rsidRPr="007907D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20</w:t>
      </w:r>
      <w:r w:rsidR="00363245" w:rsidRPr="007907D9">
        <w:rPr>
          <w:rFonts w:ascii="Times New Roman" w:eastAsia="Times New Roman" w:hAnsi="Times New Roman"/>
          <w:bCs/>
          <w:sz w:val="26"/>
          <w:szCs w:val="26"/>
          <w:lang w:eastAsia="ru-RU"/>
        </w:rPr>
        <w:t>23</w:t>
      </w:r>
      <w:r w:rsidR="003A05DB" w:rsidRPr="007907D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B666C4" w:rsidRPr="007907D9">
        <w:rPr>
          <w:rFonts w:ascii="Times New Roman" w:eastAsia="Times New Roman" w:hAnsi="Times New Roman"/>
          <w:bCs/>
          <w:sz w:val="26"/>
          <w:szCs w:val="26"/>
          <w:lang w:eastAsia="ru-RU"/>
        </w:rPr>
        <w:t>г.</w:t>
      </w:r>
      <w:r w:rsidRPr="007907D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</w:t>
      </w:r>
      <w:r w:rsidR="004F45BB" w:rsidRPr="007907D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  </w:t>
      </w:r>
      <w:r w:rsidR="00EF5C20" w:rsidRPr="007907D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</w:t>
      </w:r>
      <w:r w:rsidR="004F45BB" w:rsidRPr="007907D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                           </w:t>
      </w:r>
      <w:r w:rsidRPr="007907D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</w:t>
      </w:r>
      <w:r w:rsidR="00B869E7" w:rsidRPr="007907D9">
        <w:rPr>
          <w:rFonts w:ascii="Times New Roman" w:eastAsia="Times New Roman" w:hAnsi="Times New Roman"/>
          <w:bCs/>
          <w:sz w:val="26"/>
          <w:szCs w:val="26"/>
          <w:lang w:eastAsia="ru-RU"/>
        </w:rPr>
        <w:t>г.</w:t>
      </w:r>
      <w:r w:rsidR="006B0AE9" w:rsidRPr="007907D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7907D9">
        <w:rPr>
          <w:rFonts w:ascii="Times New Roman" w:eastAsia="Times New Roman" w:hAnsi="Times New Roman"/>
          <w:bCs/>
          <w:sz w:val="26"/>
          <w:szCs w:val="26"/>
          <w:lang w:eastAsia="ru-RU"/>
        </w:rPr>
        <w:t>Владивосток</w:t>
      </w:r>
    </w:p>
    <w:p w14:paraId="4E35F699" w14:textId="77777777" w:rsidR="00496092" w:rsidRPr="00EF5C20" w:rsidRDefault="00496092" w:rsidP="00EA281D">
      <w:pPr>
        <w:tabs>
          <w:tab w:val="left" w:pos="8505"/>
        </w:tabs>
        <w:spacing w:after="0" w:line="240" w:lineRule="auto"/>
        <w:ind w:right="3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7423802" w14:textId="346181B3" w:rsidR="00D5002F" w:rsidRPr="00EF5C20" w:rsidRDefault="00B666C4" w:rsidP="00356393">
      <w:pPr>
        <w:spacing w:after="0" w:line="240" w:lineRule="auto"/>
        <w:ind w:right="-142"/>
        <w:jc w:val="right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EF5C2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по состоянию на </w:t>
      </w:r>
      <w:r w:rsidR="0014242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09</w:t>
      </w:r>
      <w:r w:rsidRPr="00EF5C2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.</w:t>
      </w:r>
      <w:r w:rsidR="006B0AE9" w:rsidRPr="00EF5C2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0</w:t>
      </w:r>
      <w:r w:rsidR="0014242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3</w:t>
      </w:r>
      <w:r w:rsidRPr="00EF5C2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.20</w:t>
      </w:r>
      <w:r w:rsidR="00363245" w:rsidRPr="00EF5C2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23</w:t>
      </w:r>
      <w:r w:rsidRPr="00EF5C2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г.</w:t>
      </w:r>
    </w:p>
    <w:tbl>
      <w:tblPr>
        <w:tblW w:w="10907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3"/>
        <w:gridCol w:w="5386"/>
        <w:gridCol w:w="4678"/>
      </w:tblGrid>
      <w:tr w:rsidR="0081205C" w:rsidRPr="00EF5C20" w14:paraId="1FD0CE77" w14:textId="77777777" w:rsidTr="001364CB">
        <w:trPr>
          <w:trHeight w:val="310"/>
          <w:tblCellSpacing w:w="12" w:type="dxa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D0675" w14:textId="17002A86" w:rsidR="00B666C4" w:rsidRPr="007907D9" w:rsidRDefault="001F7491" w:rsidP="00EF5C20">
            <w:pPr>
              <w:spacing w:after="0" w:line="216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vertAlign w:val="superscript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15</w:t>
            </w:r>
            <w:r w:rsidR="00B666C4"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.</w:t>
            </w:r>
            <w:r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5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DA28C" w14:textId="77777777" w:rsidR="00B666C4" w:rsidRPr="007907D9" w:rsidRDefault="00B666C4" w:rsidP="00EF5C20">
            <w:pPr>
              <w:spacing w:after="0" w:line="216" w:lineRule="auto"/>
              <w:ind w:left="93"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 xml:space="preserve">Открытие </w:t>
            </w:r>
            <w:r w:rsidR="006B0AE9"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Регионального собрания</w:t>
            </w:r>
            <w:r w:rsidR="006B0AE9" w:rsidRPr="007907D9">
              <w:rPr>
                <w:rFonts w:ascii="Times New Roman" w:eastAsia="Times New Roman" w:hAnsi="Times New Roman"/>
                <w:bCs/>
                <w:color w:val="FF0000"/>
                <w:spacing w:val="-4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1D237" w14:textId="4F865504" w:rsidR="00A84FD1" w:rsidRPr="007907D9" w:rsidRDefault="001F7491" w:rsidP="00EF5C20">
            <w:pPr>
              <w:spacing w:after="0" w:line="216" w:lineRule="auto"/>
              <w:ind w:left="91"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Ремизов Сергей Владимирович</w:t>
            </w:r>
          </w:p>
          <w:p w14:paraId="21AA5D7A" w14:textId="51D9AEB9" w:rsidR="00B666C4" w:rsidRPr="007907D9" w:rsidRDefault="00A84FD1" w:rsidP="00EF5C20">
            <w:pPr>
              <w:spacing w:after="0" w:line="216" w:lineRule="auto"/>
              <w:ind w:left="91"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Руководитель</w:t>
            </w:r>
            <w:r w:rsidR="000B758A"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 Дальневосточного</w:t>
            </w:r>
            <w:r w:rsidR="000B758A" w:rsidRPr="007907D9">
              <w:rPr>
                <w:rFonts w:ascii="Times New Roman" w:eastAsia="Times New Roman" w:hAnsi="Times New Roman"/>
                <w:color w:val="FF0000"/>
                <w:spacing w:val="-4"/>
                <w:sz w:val="26"/>
                <w:szCs w:val="26"/>
                <w:lang w:eastAsia="ru-RU"/>
              </w:rPr>
              <w:t xml:space="preserve"> </w:t>
            </w:r>
            <w:r w:rsidR="000B758A"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п</w:t>
            </w:r>
            <w:r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редставительства</w:t>
            </w:r>
            <w:r w:rsidR="001F7491"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 АСМАП</w:t>
            </w:r>
          </w:p>
        </w:tc>
      </w:tr>
      <w:tr w:rsidR="0018002D" w:rsidRPr="00EF5C20" w14:paraId="6CDBD4A8" w14:textId="77777777" w:rsidTr="001364CB">
        <w:trPr>
          <w:trHeight w:val="310"/>
          <w:tblCellSpacing w:w="12" w:type="dxa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067CB" w14:textId="0D88197D" w:rsidR="0018002D" w:rsidRPr="007907D9" w:rsidRDefault="001F7491" w:rsidP="00EF5C20">
            <w:pPr>
              <w:spacing w:after="0" w:line="216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15</w:t>
            </w:r>
            <w:r w:rsidR="0018002D"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.</w:t>
            </w:r>
            <w:r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AC3C4" w14:textId="3946817D" w:rsidR="0018002D" w:rsidRPr="007907D9" w:rsidRDefault="0018002D" w:rsidP="00EF5C20">
            <w:pPr>
              <w:spacing w:after="0" w:line="216" w:lineRule="auto"/>
              <w:ind w:left="93"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Приветственное слово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3CF2C" w14:textId="4C66F0BC" w:rsidR="00873E58" w:rsidRPr="007907D9" w:rsidRDefault="00913F68" w:rsidP="00EF5C20">
            <w:pPr>
              <w:widowControl w:val="0"/>
              <w:spacing w:after="0" w:line="216" w:lineRule="auto"/>
              <w:ind w:left="91" w:right="-28"/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proofErr w:type="spellStart"/>
            <w:r w:rsidRPr="007907D9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К</w:t>
            </w:r>
            <w:r w:rsidR="00F62288" w:rsidRPr="007907D9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урушин</w:t>
            </w:r>
            <w:proofErr w:type="spellEnd"/>
            <w:r w:rsidRPr="007907D9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 xml:space="preserve"> Андрей Николаевич </w:t>
            </w:r>
            <w:r w:rsid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Г</w:t>
            </w:r>
            <w:r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енеральный директор АСМАП</w:t>
            </w:r>
            <w:r w:rsidR="009E32C6"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 </w:t>
            </w:r>
          </w:p>
          <w:p w14:paraId="39384C52" w14:textId="77777777" w:rsidR="0014242D" w:rsidRPr="007907D9" w:rsidRDefault="00913F68" w:rsidP="00EF5C20">
            <w:pPr>
              <w:widowControl w:val="0"/>
              <w:spacing w:after="0" w:line="216" w:lineRule="auto"/>
              <w:ind w:left="91" w:right="-28"/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Малиновский Александ</w:t>
            </w:r>
            <w:r w:rsidR="001B6489" w:rsidRPr="007907D9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р Леонидович</w:t>
            </w:r>
          </w:p>
          <w:p w14:paraId="06B51B0F" w14:textId="1B7DF2C9" w:rsidR="00913F68" w:rsidRPr="007907D9" w:rsidRDefault="007907D9" w:rsidP="00EF5C20">
            <w:pPr>
              <w:widowControl w:val="0"/>
              <w:spacing w:after="0" w:line="216" w:lineRule="auto"/>
              <w:ind w:left="91" w:right="-28"/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З</w:t>
            </w:r>
            <w:r w:rsidR="001B6489"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ам</w:t>
            </w:r>
            <w:r w:rsidR="0014242D"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еститель</w:t>
            </w:r>
            <w:r w:rsidR="001B6489"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 министра транспорта и дорожного хозяйства Приморского края</w:t>
            </w:r>
          </w:p>
        </w:tc>
      </w:tr>
      <w:tr w:rsidR="00E06EED" w:rsidRPr="00EF5C20" w14:paraId="5FA573AF" w14:textId="77777777" w:rsidTr="0014242D">
        <w:trPr>
          <w:trHeight w:val="737"/>
          <w:tblCellSpacing w:w="12" w:type="dxa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6C2A1" w14:textId="15383458" w:rsidR="00E06EED" w:rsidRPr="007907D9" w:rsidRDefault="00E06EED" w:rsidP="00EF5C20">
            <w:pPr>
              <w:spacing w:after="0" w:line="216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15.15</w:t>
            </w:r>
          </w:p>
        </w:tc>
        <w:tc>
          <w:tcPr>
            <w:tcW w:w="5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59FF1" w14:textId="425AC777" w:rsidR="00E06EED" w:rsidRPr="007907D9" w:rsidRDefault="00E06EED" w:rsidP="00EF5C20">
            <w:pPr>
              <w:spacing w:after="0" w:line="216" w:lineRule="auto"/>
              <w:ind w:left="93"/>
              <w:rPr>
                <w:rFonts w:ascii="Times New Roman" w:eastAsia="Arial Unicode MS" w:hAnsi="Times New Roman"/>
                <w:bCs/>
                <w:sz w:val="26"/>
                <w:szCs w:val="26"/>
              </w:rPr>
            </w:pPr>
            <w:r w:rsidRPr="007907D9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Отчет о работе </w:t>
            </w:r>
            <w:r w:rsidR="001578F4"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Дальневосточного представительства АСМАП </w:t>
            </w:r>
            <w:r w:rsidRPr="007907D9">
              <w:rPr>
                <w:rFonts w:ascii="Times New Roman" w:eastAsia="Arial Unicode MS" w:hAnsi="Times New Roman"/>
                <w:bCs/>
                <w:sz w:val="26"/>
                <w:szCs w:val="26"/>
              </w:rPr>
              <w:t>за 2022 г. и о задачах на 2023 г.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85C1D" w14:textId="77777777" w:rsidR="00E06EED" w:rsidRPr="007907D9" w:rsidRDefault="00E06EED" w:rsidP="00EF5C20">
            <w:pPr>
              <w:spacing w:after="0" w:line="216" w:lineRule="auto"/>
              <w:ind w:left="91"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Ремизов Сергей Владимирович</w:t>
            </w:r>
          </w:p>
          <w:p w14:paraId="06C21B7E" w14:textId="0A8FD63A" w:rsidR="00E06EED" w:rsidRPr="007907D9" w:rsidRDefault="00E06EED" w:rsidP="00EF5C20">
            <w:pPr>
              <w:spacing w:after="0" w:line="216" w:lineRule="auto"/>
              <w:ind w:left="91"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Руководитель </w:t>
            </w:r>
            <w:r w:rsidR="000B758A"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Дальневосточного представительства АСМАП</w:t>
            </w:r>
          </w:p>
        </w:tc>
      </w:tr>
      <w:tr w:rsidR="009A1BC0" w:rsidRPr="00EF5C20" w14:paraId="03DC9218" w14:textId="77777777" w:rsidTr="001364CB">
        <w:trPr>
          <w:trHeight w:val="882"/>
          <w:tblCellSpacing w:w="12" w:type="dxa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9B1D7" w14:textId="3F590933" w:rsidR="009A1BC0" w:rsidRPr="007907D9" w:rsidRDefault="00E06EED" w:rsidP="00EF5C20">
            <w:pPr>
              <w:spacing w:after="0" w:line="216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15</w:t>
            </w:r>
            <w:r w:rsidR="009A1BC0"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.</w:t>
            </w:r>
            <w:r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5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846D1" w14:textId="6A4DBC0F" w:rsidR="009A1BC0" w:rsidRPr="007907D9" w:rsidRDefault="009A1BC0" w:rsidP="00EF5C20">
            <w:pPr>
              <w:spacing w:after="0" w:line="216" w:lineRule="auto"/>
              <w:ind w:left="93"/>
              <w:rPr>
                <w:rFonts w:ascii="Times New Roman" w:eastAsia="Arial Unicode MS" w:hAnsi="Times New Roman"/>
                <w:bCs/>
                <w:sz w:val="26"/>
                <w:szCs w:val="26"/>
              </w:rPr>
            </w:pPr>
            <w:r w:rsidRPr="007907D9">
              <w:rPr>
                <w:rFonts w:ascii="Times New Roman" w:eastAsia="Arial Unicode MS" w:hAnsi="Times New Roman"/>
                <w:bCs/>
                <w:sz w:val="26"/>
                <w:szCs w:val="26"/>
              </w:rPr>
              <w:t>Информация о работе члена Правления АСМАП</w:t>
            </w:r>
            <w:r w:rsidR="00E06EED" w:rsidRPr="007907D9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 и отчет о работе Регионального совета АСМАП в Дальневосточном федеральном округе 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BD8AD" w14:textId="6421293C" w:rsidR="009A1BC0" w:rsidRPr="007907D9" w:rsidRDefault="00E06EED" w:rsidP="00EF5C20">
            <w:pPr>
              <w:spacing w:after="0" w:line="216" w:lineRule="auto"/>
              <w:ind w:left="91"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Мартыненко Вячеслав Михайлович</w:t>
            </w:r>
          </w:p>
          <w:p w14:paraId="63DA866A" w14:textId="1FD0BC24" w:rsidR="00FB3DB9" w:rsidRPr="007907D9" w:rsidRDefault="009A1BC0" w:rsidP="00EF5C20">
            <w:pPr>
              <w:spacing w:after="0" w:line="216" w:lineRule="auto"/>
              <w:ind w:left="91" w:right="-28"/>
              <w:rPr>
                <w:rFonts w:ascii="Times New Roman" w:eastAsia="Times New Roman" w:hAnsi="Times New Roman"/>
                <w:strike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Член Правления АСМАП</w:t>
            </w:r>
            <w:r w:rsidR="00FB3DB9" w:rsidRPr="007907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  <w:p w14:paraId="1729090D" w14:textId="2FACC2B5" w:rsidR="00FB3DB9" w:rsidRPr="007907D9" w:rsidRDefault="00B7662F" w:rsidP="00EF5C20">
            <w:pPr>
              <w:spacing w:after="0" w:line="216" w:lineRule="auto"/>
              <w:ind w:left="91" w:right="-2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E06EED" w:rsidRPr="007907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редседатель Регионального совета АСМАП в ДФО,</w:t>
            </w:r>
          </w:p>
          <w:p w14:paraId="76D7043C" w14:textId="77777777" w:rsidR="007907D9" w:rsidRDefault="00E06EED" w:rsidP="00EF5C20">
            <w:pPr>
              <w:spacing w:after="0" w:line="216" w:lineRule="auto"/>
              <w:ind w:left="91" w:right="-2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генеральный директор </w:t>
            </w:r>
          </w:p>
          <w:p w14:paraId="5571A53A" w14:textId="5D7F4716" w:rsidR="009A1BC0" w:rsidRPr="007907D9" w:rsidRDefault="00E06EED" w:rsidP="00EF5C20">
            <w:pPr>
              <w:spacing w:after="0" w:line="216" w:lineRule="auto"/>
              <w:ind w:left="91" w:right="-28"/>
              <w:rPr>
                <w:rFonts w:ascii="Times New Roman" w:eastAsia="Times New Roman" w:hAnsi="Times New Roman"/>
                <w:b/>
                <w:bCs/>
                <w:i/>
                <w:iCs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ПАО «</w:t>
            </w:r>
            <w:proofErr w:type="spellStart"/>
            <w:r w:rsidRPr="007907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Приморавтотранс</w:t>
            </w:r>
            <w:proofErr w:type="spellEnd"/>
            <w:r w:rsidRPr="007907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9A1BC0" w:rsidRPr="00EF5C20" w14:paraId="5E6873D5" w14:textId="77777777" w:rsidTr="001364CB">
        <w:trPr>
          <w:trHeight w:val="151"/>
          <w:tblCellSpacing w:w="12" w:type="dxa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E396B" w14:textId="3A340472" w:rsidR="009A1BC0" w:rsidRPr="007907D9" w:rsidRDefault="00E06EED" w:rsidP="00EF5C20">
            <w:pPr>
              <w:spacing w:after="0" w:line="216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15.50</w:t>
            </w:r>
          </w:p>
        </w:tc>
        <w:tc>
          <w:tcPr>
            <w:tcW w:w="5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D959D" w14:textId="789B53AA" w:rsidR="009A1BC0" w:rsidRPr="007907D9" w:rsidRDefault="009A1BC0" w:rsidP="00EF5C20">
            <w:pPr>
              <w:spacing w:after="0" w:line="216" w:lineRule="auto"/>
              <w:ind w:left="93"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Обсуждение отчетов и проблемных вопросов МАП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31EA4" w14:textId="6BCA774A" w:rsidR="009A1BC0" w:rsidRPr="007907D9" w:rsidRDefault="009A1BC0" w:rsidP="00EF5C20">
            <w:pPr>
              <w:spacing w:after="0" w:line="216" w:lineRule="auto"/>
              <w:ind w:left="91"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Представители организаций-членов АСМАП.</w:t>
            </w:r>
          </w:p>
          <w:p w14:paraId="0441766A" w14:textId="405A27A5" w:rsidR="009A1BC0" w:rsidRPr="007907D9" w:rsidRDefault="009A1BC0" w:rsidP="00EF5C20">
            <w:pPr>
              <w:spacing w:after="0" w:line="216" w:lineRule="auto"/>
              <w:ind w:left="91" w:right="-28"/>
              <w:rPr>
                <w:rFonts w:ascii="Times New Roman" w:eastAsia="Times New Roman" w:hAnsi="Times New Roman"/>
                <w:bCs/>
                <w:color w:val="FF0000"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Представители органов власти, контрольно-надзорных органов</w:t>
            </w:r>
          </w:p>
        </w:tc>
      </w:tr>
      <w:tr w:rsidR="009A1BC0" w:rsidRPr="00EF5C20" w14:paraId="4A83B4B2" w14:textId="77777777" w:rsidTr="001364CB">
        <w:trPr>
          <w:tblCellSpacing w:w="12" w:type="dxa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09C7A" w14:textId="79656ECC" w:rsidR="009A1BC0" w:rsidRPr="007907D9" w:rsidRDefault="00E06EED" w:rsidP="00EF5C20">
            <w:pPr>
              <w:spacing w:after="0" w:line="216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16.05</w:t>
            </w:r>
          </w:p>
        </w:tc>
        <w:tc>
          <w:tcPr>
            <w:tcW w:w="5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FD5F4" w14:textId="59CD8E1E" w:rsidR="009A1BC0" w:rsidRPr="007907D9" w:rsidRDefault="009A1BC0" w:rsidP="00EF5C20">
            <w:pPr>
              <w:spacing w:after="0" w:line="216" w:lineRule="auto"/>
              <w:ind w:left="93"/>
              <w:rPr>
                <w:rFonts w:ascii="Times New Roman" w:eastAsia="Arial Unicode MS" w:hAnsi="Times New Roman"/>
                <w:bCs/>
                <w:sz w:val="26"/>
                <w:szCs w:val="26"/>
              </w:rPr>
            </w:pPr>
            <w:r w:rsidRPr="007907D9">
              <w:rPr>
                <w:rFonts w:ascii="Times New Roman" w:eastAsia="Arial Unicode MS" w:hAnsi="Times New Roman"/>
                <w:bCs/>
                <w:sz w:val="26"/>
                <w:szCs w:val="26"/>
              </w:rPr>
              <w:t>Рассмотрение заявлени</w:t>
            </w:r>
            <w:r w:rsidR="00E06EED" w:rsidRPr="007907D9">
              <w:rPr>
                <w:rFonts w:ascii="Times New Roman" w:eastAsia="Arial Unicode MS" w:hAnsi="Times New Roman"/>
                <w:bCs/>
                <w:sz w:val="26"/>
                <w:szCs w:val="26"/>
              </w:rPr>
              <w:t>я</w:t>
            </w:r>
            <w:r w:rsidRPr="007907D9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 и программ</w:t>
            </w:r>
            <w:r w:rsidR="00E06EED" w:rsidRPr="007907D9">
              <w:rPr>
                <w:rFonts w:ascii="Times New Roman" w:eastAsia="Arial Unicode MS" w:hAnsi="Times New Roman"/>
                <w:bCs/>
                <w:sz w:val="26"/>
                <w:szCs w:val="26"/>
              </w:rPr>
              <w:t>ы</w:t>
            </w:r>
            <w:r w:rsidRPr="007907D9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 кандидат</w:t>
            </w:r>
            <w:r w:rsidR="00E06EED" w:rsidRPr="007907D9">
              <w:rPr>
                <w:rFonts w:ascii="Times New Roman" w:eastAsia="Arial Unicode MS" w:hAnsi="Times New Roman"/>
                <w:bCs/>
                <w:sz w:val="26"/>
                <w:szCs w:val="26"/>
              </w:rPr>
              <w:t>а</w:t>
            </w:r>
            <w:r w:rsidRPr="007907D9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 в Президенты АСМАП 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FBF1E" w14:textId="214FE082" w:rsidR="009A1BC0" w:rsidRPr="007907D9" w:rsidRDefault="009A1BC0" w:rsidP="00EF5C20">
            <w:pPr>
              <w:spacing w:after="0" w:line="216" w:lineRule="auto"/>
              <w:ind w:left="91"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</w:p>
        </w:tc>
      </w:tr>
      <w:tr w:rsidR="009A1BC0" w:rsidRPr="00EF5C20" w14:paraId="316C6824" w14:textId="77777777" w:rsidTr="0014242D">
        <w:trPr>
          <w:trHeight w:val="853"/>
          <w:tblCellSpacing w:w="12" w:type="dxa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7DF7D" w14:textId="3BE88039" w:rsidR="009A1BC0" w:rsidRPr="007907D9" w:rsidRDefault="00E06EED" w:rsidP="00EF5C20">
            <w:pPr>
              <w:spacing w:after="0" w:line="216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16</w:t>
            </w:r>
            <w:r w:rsidR="009A1BC0"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.</w:t>
            </w:r>
            <w:r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A8A51" w14:textId="1989E03D" w:rsidR="009A1BC0" w:rsidRPr="007907D9" w:rsidRDefault="009A1BC0" w:rsidP="00EF5C20">
            <w:pPr>
              <w:spacing w:after="0" w:line="216" w:lineRule="auto"/>
              <w:ind w:left="93"/>
              <w:rPr>
                <w:rFonts w:ascii="Times New Roman" w:eastAsia="Arial Unicode MS" w:hAnsi="Times New Roman"/>
                <w:bCs/>
                <w:sz w:val="26"/>
                <w:szCs w:val="26"/>
              </w:rPr>
            </w:pPr>
            <w:r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Обсуждение программ</w:t>
            </w:r>
            <w:r w:rsidR="00E06EED"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ы</w:t>
            </w:r>
            <w:r w:rsidRPr="007907D9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 кандидат</w:t>
            </w:r>
            <w:r w:rsidR="00E06EED" w:rsidRPr="007907D9">
              <w:rPr>
                <w:rFonts w:ascii="Times New Roman" w:eastAsia="Arial Unicode MS" w:hAnsi="Times New Roman"/>
                <w:bCs/>
                <w:sz w:val="26"/>
                <w:szCs w:val="26"/>
              </w:rPr>
              <w:t>а</w:t>
            </w:r>
            <w:r w:rsidRPr="007907D9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 в Президенты АСМАП, выдвижение кандидата в Президенты АСМАП от </w:t>
            </w:r>
            <w:r w:rsidR="00E06EED" w:rsidRPr="007907D9">
              <w:rPr>
                <w:rFonts w:ascii="Times New Roman" w:eastAsia="Arial Unicode MS" w:hAnsi="Times New Roman"/>
                <w:bCs/>
                <w:sz w:val="26"/>
                <w:szCs w:val="26"/>
              </w:rPr>
              <w:t>Дальневосточного</w:t>
            </w:r>
            <w:r w:rsidRPr="007907D9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 федерального округа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C5F2E" w14:textId="2EC7D6F6" w:rsidR="009A1BC0" w:rsidRPr="007907D9" w:rsidRDefault="009A1BC0" w:rsidP="00EF5C20">
            <w:pPr>
              <w:spacing w:after="0" w:line="216" w:lineRule="auto"/>
              <w:ind w:left="91"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Представители организаций-членов АСМАП</w:t>
            </w:r>
          </w:p>
        </w:tc>
      </w:tr>
      <w:tr w:rsidR="009A1BC0" w:rsidRPr="00EF5C20" w14:paraId="0E24D8B5" w14:textId="77777777" w:rsidTr="001364CB">
        <w:trPr>
          <w:tblCellSpacing w:w="12" w:type="dxa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E2AB4" w14:textId="58C51159" w:rsidR="009A1BC0" w:rsidRPr="007907D9" w:rsidRDefault="00E06EED" w:rsidP="00EF5C20">
            <w:pPr>
              <w:spacing w:after="0" w:line="216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16</w:t>
            </w:r>
            <w:r w:rsidR="009A1BC0"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.</w:t>
            </w:r>
            <w:r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5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520" w14:textId="596C3EAE" w:rsidR="009A1BC0" w:rsidRPr="007907D9" w:rsidRDefault="009A1BC0" w:rsidP="00EF5C20">
            <w:pPr>
              <w:spacing w:after="0" w:line="216" w:lineRule="auto"/>
              <w:ind w:left="93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Выдвижение кандидата в члены Правления АСМАП от </w:t>
            </w:r>
            <w:r w:rsidR="00E06EED" w:rsidRPr="007907D9">
              <w:rPr>
                <w:rFonts w:ascii="Times New Roman" w:eastAsia="Arial Unicode MS" w:hAnsi="Times New Roman"/>
                <w:bCs/>
                <w:sz w:val="26"/>
                <w:szCs w:val="26"/>
              </w:rPr>
              <w:t>Дальневосточного федерального округа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145C6" w14:textId="77777777" w:rsidR="00F62288" w:rsidRPr="007907D9" w:rsidRDefault="00F62288" w:rsidP="00EF5C20">
            <w:pPr>
              <w:spacing w:after="0" w:line="216" w:lineRule="auto"/>
              <w:ind w:left="91"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Мартыненко Вячеслав Михайлович</w:t>
            </w:r>
          </w:p>
          <w:p w14:paraId="053645EA" w14:textId="0010DF2D" w:rsidR="009A1BC0" w:rsidRPr="007907D9" w:rsidRDefault="00F62288" w:rsidP="007907D9">
            <w:pPr>
              <w:spacing w:after="0" w:line="216" w:lineRule="auto"/>
              <w:ind w:left="91" w:right="-28"/>
              <w:rPr>
                <w:rFonts w:ascii="Times New Roman" w:eastAsia="Times New Roman" w:hAnsi="Times New Roman"/>
                <w:strike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Регионального совета АСМАП в ДФО</w:t>
            </w:r>
          </w:p>
        </w:tc>
      </w:tr>
      <w:tr w:rsidR="009A1BC0" w:rsidRPr="00EF5C20" w14:paraId="5D87DAF5" w14:textId="77777777" w:rsidTr="001364CB">
        <w:trPr>
          <w:tblCellSpacing w:w="12" w:type="dxa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F5088" w14:textId="7383D141" w:rsidR="009A1BC0" w:rsidRPr="007907D9" w:rsidRDefault="00863B5A" w:rsidP="00EF5C20">
            <w:pPr>
              <w:spacing w:after="0" w:line="216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16</w:t>
            </w:r>
            <w:r w:rsidR="009A1BC0"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.</w:t>
            </w:r>
            <w:r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5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160C0" w14:textId="72E446DE" w:rsidR="009A1BC0" w:rsidRPr="007907D9" w:rsidRDefault="009A1BC0" w:rsidP="00EF5C20">
            <w:pPr>
              <w:spacing w:after="0" w:line="216" w:lineRule="auto"/>
              <w:ind w:left="93"/>
              <w:rPr>
                <w:rFonts w:ascii="Times New Roman" w:eastAsia="Arial Unicode MS" w:hAnsi="Times New Roman"/>
                <w:bCs/>
                <w:sz w:val="26"/>
                <w:szCs w:val="26"/>
              </w:rPr>
            </w:pPr>
            <w:r w:rsidRPr="007907D9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Избрание членов Регионального совета АСМАП в </w:t>
            </w:r>
            <w:r w:rsidR="00863B5A" w:rsidRPr="007907D9">
              <w:rPr>
                <w:rFonts w:ascii="Times New Roman" w:eastAsia="Arial Unicode MS" w:hAnsi="Times New Roman"/>
                <w:bCs/>
                <w:sz w:val="26"/>
                <w:szCs w:val="26"/>
              </w:rPr>
              <w:t>Дальневосточном федеральном округе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7EEAA" w14:textId="77777777" w:rsidR="00F62288" w:rsidRPr="007907D9" w:rsidRDefault="00F62288" w:rsidP="00EF5C20">
            <w:pPr>
              <w:spacing w:after="0" w:line="216" w:lineRule="auto"/>
              <w:ind w:left="91"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Мартыненко Вячеслав Михайлович</w:t>
            </w:r>
          </w:p>
          <w:p w14:paraId="27D97C72" w14:textId="7815FB63" w:rsidR="009A1BC0" w:rsidRPr="007907D9" w:rsidRDefault="007907D9" w:rsidP="007907D9">
            <w:pPr>
              <w:spacing w:after="0" w:line="216" w:lineRule="auto"/>
              <w:ind w:left="91" w:right="-28"/>
              <w:rPr>
                <w:rFonts w:ascii="Times New Roman" w:eastAsia="Times New Roman" w:hAnsi="Times New Roman"/>
                <w:strike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F62288" w:rsidRPr="007907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редседатель Регионального совета АСМАП в ДФО</w:t>
            </w:r>
          </w:p>
        </w:tc>
      </w:tr>
      <w:tr w:rsidR="004F45BB" w:rsidRPr="00EF5C20" w14:paraId="74E592DF" w14:textId="77777777" w:rsidTr="001364CB">
        <w:trPr>
          <w:trHeight w:val="273"/>
          <w:tblCellSpacing w:w="12" w:type="dxa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395F0" w14:textId="6DF69C14" w:rsidR="004F45BB" w:rsidRPr="007907D9" w:rsidRDefault="004F45BB" w:rsidP="00EF5C20">
            <w:pPr>
              <w:spacing w:after="0" w:line="216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16.45</w:t>
            </w:r>
          </w:p>
        </w:tc>
        <w:tc>
          <w:tcPr>
            <w:tcW w:w="5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C0F05" w14:textId="4C90FBD1" w:rsidR="004F45BB" w:rsidRPr="007907D9" w:rsidRDefault="004F45BB" w:rsidP="00EF5C20">
            <w:pPr>
              <w:spacing w:after="0" w:line="216" w:lineRule="auto"/>
              <w:ind w:left="93"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Награждение руководителей организаций-членов АСМАП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93650" w14:textId="7012947E" w:rsidR="004F45BB" w:rsidRPr="007907D9" w:rsidRDefault="004F45BB" w:rsidP="00EF5C20">
            <w:pPr>
              <w:spacing w:after="0" w:line="216" w:lineRule="auto"/>
              <w:ind w:left="91" w:right="-28"/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Ремизов Сергей Владимирович</w:t>
            </w:r>
            <w:r w:rsidR="00F62288" w:rsidRPr="007907D9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Руководитель </w:t>
            </w:r>
            <w:r w:rsidR="00FB3DB9"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Дальневосточного представительства АСМАП</w:t>
            </w:r>
            <w:r w:rsidR="00FB3DB9" w:rsidRPr="007907D9">
              <w:rPr>
                <w:rFonts w:ascii="Times New Roman" w:eastAsia="Times New Roman" w:hAnsi="Times New Roman"/>
                <w:strike/>
                <w:spacing w:val="-4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776E3" w:rsidRPr="00EF5C20" w14:paraId="2E4BF912" w14:textId="77777777" w:rsidTr="001364CB">
        <w:trPr>
          <w:trHeight w:val="273"/>
          <w:tblCellSpacing w:w="12" w:type="dxa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780FB" w14:textId="25626E17" w:rsidR="002776E3" w:rsidRPr="007907D9" w:rsidRDefault="002776E3" w:rsidP="00EF5C20">
            <w:pPr>
              <w:spacing w:after="0" w:line="216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16.55</w:t>
            </w:r>
          </w:p>
        </w:tc>
        <w:tc>
          <w:tcPr>
            <w:tcW w:w="5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BF3F3" w14:textId="3BB3B04E" w:rsidR="002776E3" w:rsidRPr="007907D9" w:rsidRDefault="001B7543" w:rsidP="00EF5C20">
            <w:pPr>
              <w:spacing w:after="0" w:line="216" w:lineRule="auto"/>
              <w:ind w:left="93" w:right="-2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Контейнеровозы </w:t>
            </w:r>
            <w:r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val="en-US" w:eastAsia="ru-RU"/>
              </w:rPr>
              <w:t>BONUM</w:t>
            </w:r>
            <w:r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-эффективная техника для перевозки контейнерных грузов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A9828" w14:textId="224E82B0" w:rsidR="002776E3" w:rsidRPr="007907D9" w:rsidRDefault="001B7543" w:rsidP="00EF5C20">
            <w:pPr>
              <w:spacing w:after="0" w:line="216" w:lineRule="auto"/>
              <w:ind w:left="91" w:right="-28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 xml:space="preserve">Самусев </w:t>
            </w:r>
            <w:r w:rsidR="008A2451" w:rsidRPr="007907D9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 xml:space="preserve">Владимир Владимирович </w:t>
            </w:r>
            <w:r w:rsidR="008A2451"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Руководитель</w:t>
            </w:r>
            <w:r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 филиала </w:t>
            </w:r>
            <w:r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val="en-US" w:eastAsia="ru-RU"/>
              </w:rPr>
              <w:t>BONUM</w:t>
            </w:r>
            <w:r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 в </w:t>
            </w:r>
            <w:r w:rsidR="008A2451"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УФО, СФО</w:t>
            </w:r>
            <w:r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 и ДФО</w:t>
            </w:r>
          </w:p>
        </w:tc>
      </w:tr>
      <w:tr w:rsidR="002776E3" w:rsidRPr="00EF5C20" w14:paraId="128D48C1" w14:textId="77777777" w:rsidTr="001364CB">
        <w:trPr>
          <w:trHeight w:val="273"/>
          <w:tblCellSpacing w:w="12" w:type="dxa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1547D" w14:textId="4FA46CE0" w:rsidR="002776E3" w:rsidRPr="007907D9" w:rsidRDefault="002776E3" w:rsidP="00EF5C20">
            <w:pPr>
              <w:spacing w:after="0" w:line="216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17.05</w:t>
            </w:r>
          </w:p>
        </w:tc>
        <w:tc>
          <w:tcPr>
            <w:tcW w:w="5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33858" w14:textId="71F1BAFE" w:rsidR="002776E3" w:rsidRPr="007907D9" w:rsidRDefault="002776E3" w:rsidP="00EF5C20">
            <w:pPr>
              <w:spacing w:after="0" w:line="216" w:lineRule="auto"/>
              <w:ind w:left="93"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Закрытие Регионального собрания</w:t>
            </w:r>
            <w:r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56841" w14:textId="7E153950" w:rsidR="002776E3" w:rsidRPr="007907D9" w:rsidRDefault="002776E3" w:rsidP="00EF5C20">
            <w:pPr>
              <w:spacing w:after="0" w:line="216" w:lineRule="auto"/>
              <w:ind w:left="91" w:right="-28"/>
              <w:rPr>
                <w:rFonts w:ascii="Times New Roman" w:eastAsia="Times New Roman" w:hAnsi="Times New Roman"/>
                <w:i/>
                <w:iCs/>
                <w:color w:val="FF0000"/>
                <w:spacing w:val="-4"/>
                <w:sz w:val="26"/>
                <w:szCs w:val="26"/>
                <w:lang w:eastAsia="ru-RU"/>
              </w:rPr>
            </w:pPr>
            <w:r w:rsidRPr="007907D9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Ремизов Сергей Владимирович</w:t>
            </w:r>
            <w:r w:rsidR="00F62288" w:rsidRPr="007907D9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Руководитель</w:t>
            </w:r>
            <w:r w:rsidR="00913F68"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 Дальневосточного</w:t>
            </w:r>
            <w:r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 </w:t>
            </w:r>
            <w:r w:rsidR="00913F68"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п</w:t>
            </w:r>
            <w:r w:rsidRPr="007907D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редставительства АСМАП</w:t>
            </w:r>
          </w:p>
        </w:tc>
      </w:tr>
    </w:tbl>
    <w:p w14:paraId="7E824C04" w14:textId="2F9FDB94" w:rsidR="004F45BB" w:rsidRPr="004F45BB" w:rsidRDefault="000B1B77" w:rsidP="004F45BB">
      <w:pPr>
        <w:spacing w:after="0" w:line="240" w:lineRule="auto"/>
        <w:ind w:left="-28" w:right="-28"/>
        <w:jc w:val="both"/>
        <w:rPr>
          <w:rFonts w:ascii="Times New Roman" w:eastAsia="Times New Roman" w:hAnsi="Times New Roman"/>
          <w:bCs/>
          <w:i/>
          <w:iCs/>
          <w:spacing w:val="-4"/>
          <w:szCs w:val="21"/>
          <w:lang w:eastAsia="ru-RU"/>
        </w:rPr>
      </w:pPr>
      <w:r w:rsidRPr="004F45BB">
        <w:rPr>
          <w:rFonts w:ascii="Times New Roman" w:hAnsi="Times New Roman"/>
          <w:i/>
          <w:iCs/>
          <w:sz w:val="26"/>
          <w:szCs w:val="26"/>
        </w:rPr>
        <w:t xml:space="preserve">Примечания: </w:t>
      </w:r>
      <w:r w:rsidRPr="004F45BB">
        <w:rPr>
          <w:rFonts w:ascii="Times New Roman" w:eastAsia="Times New Roman" w:hAnsi="Times New Roman"/>
          <w:i/>
          <w:iCs/>
          <w:spacing w:val="-4"/>
          <w:sz w:val="26"/>
          <w:szCs w:val="26"/>
          <w:lang w:eastAsia="ru-RU"/>
        </w:rPr>
        <w:t>Регистрация участников</w:t>
      </w:r>
      <w:r w:rsidRPr="004F45BB">
        <w:rPr>
          <w:rFonts w:ascii="Times New Roman" w:eastAsia="Times New Roman" w:hAnsi="Times New Roman"/>
          <w:b/>
          <w:bCs/>
          <w:i/>
          <w:iCs/>
          <w:spacing w:val="-4"/>
          <w:sz w:val="26"/>
          <w:szCs w:val="26"/>
          <w:lang w:eastAsia="ru-RU"/>
        </w:rPr>
        <w:t xml:space="preserve"> </w:t>
      </w:r>
      <w:r w:rsidRPr="004F45BB">
        <w:rPr>
          <w:rFonts w:ascii="Times New Roman" w:eastAsia="Times New Roman" w:hAnsi="Times New Roman"/>
          <w:bCs/>
          <w:i/>
          <w:iCs/>
          <w:spacing w:val="-4"/>
          <w:sz w:val="26"/>
          <w:szCs w:val="26"/>
          <w:lang w:eastAsia="ru-RU"/>
        </w:rPr>
        <w:t xml:space="preserve">Регионального собрания </w:t>
      </w:r>
      <w:r w:rsidR="009C7BA6" w:rsidRPr="004F45BB">
        <w:rPr>
          <w:rFonts w:ascii="Times New Roman" w:eastAsia="Times New Roman" w:hAnsi="Times New Roman"/>
          <w:bCs/>
          <w:i/>
          <w:iCs/>
          <w:spacing w:val="-4"/>
          <w:sz w:val="26"/>
          <w:szCs w:val="26"/>
          <w:lang w:eastAsia="ru-RU"/>
        </w:rPr>
        <w:t>-</w:t>
      </w:r>
      <w:r w:rsidRPr="004F45BB">
        <w:rPr>
          <w:rFonts w:ascii="Times New Roman" w:eastAsia="Times New Roman" w:hAnsi="Times New Roman"/>
          <w:bCs/>
          <w:i/>
          <w:iCs/>
          <w:spacing w:val="-4"/>
          <w:sz w:val="26"/>
          <w:szCs w:val="26"/>
          <w:lang w:eastAsia="ru-RU"/>
        </w:rPr>
        <w:t xml:space="preserve"> с </w:t>
      </w:r>
      <w:r w:rsidR="004F45BB" w:rsidRPr="004F45BB">
        <w:rPr>
          <w:rFonts w:ascii="Times New Roman" w:eastAsia="Times New Roman" w:hAnsi="Times New Roman"/>
          <w:bCs/>
          <w:i/>
          <w:iCs/>
          <w:spacing w:val="-4"/>
          <w:sz w:val="26"/>
          <w:szCs w:val="26"/>
          <w:lang w:eastAsia="ru-RU"/>
        </w:rPr>
        <w:t>13.30.</w:t>
      </w:r>
    </w:p>
    <w:sectPr w:rsidR="004F45BB" w:rsidRPr="004F45BB" w:rsidSect="009C7BA6">
      <w:headerReference w:type="default" r:id="rId8"/>
      <w:pgSz w:w="11906" w:h="16838"/>
      <w:pgMar w:top="284" w:right="566" w:bottom="142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AD1CE" w14:textId="77777777" w:rsidR="00754E48" w:rsidRDefault="00754E48" w:rsidP="007317C4">
      <w:pPr>
        <w:spacing w:after="0" w:line="240" w:lineRule="auto"/>
      </w:pPr>
      <w:r>
        <w:separator/>
      </w:r>
    </w:p>
  </w:endnote>
  <w:endnote w:type="continuationSeparator" w:id="0">
    <w:p w14:paraId="6107AF68" w14:textId="77777777" w:rsidR="00754E48" w:rsidRDefault="00754E48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EA102" w14:textId="77777777" w:rsidR="00754E48" w:rsidRDefault="00754E48" w:rsidP="007317C4">
      <w:pPr>
        <w:spacing w:after="0" w:line="240" w:lineRule="auto"/>
      </w:pPr>
      <w:r>
        <w:separator/>
      </w:r>
    </w:p>
  </w:footnote>
  <w:footnote w:type="continuationSeparator" w:id="0">
    <w:p w14:paraId="29961B76" w14:textId="77777777" w:rsidR="00754E48" w:rsidRDefault="00754E48" w:rsidP="00731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93E6" w14:textId="414373F7" w:rsidR="007317C4" w:rsidRPr="00360D6A" w:rsidRDefault="007317C4" w:rsidP="007317C4">
    <w:pPr>
      <w:pStyle w:val="a4"/>
      <w:jc w:val="right"/>
      <w:rPr>
        <w:i/>
        <w:color w:val="FABF8F" w:themeColor="accent6" w:themeTint="99"/>
        <w:sz w:val="20"/>
      </w:rPr>
    </w:pPr>
    <w:r w:rsidRPr="00360D6A">
      <w:rPr>
        <w:i/>
        <w:color w:val="FABF8F" w:themeColor="accent6" w:themeTint="99"/>
        <w:sz w:val="20"/>
      </w:rPr>
      <w:t xml:space="preserve">по состоянию на </w:t>
    </w:r>
    <w:r w:rsidR="009A1BC0" w:rsidRPr="00360D6A">
      <w:rPr>
        <w:i/>
        <w:color w:val="FABF8F" w:themeColor="accent6" w:themeTint="99"/>
        <w:sz w:val="20"/>
      </w:rPr>
      <w:t>0</w:t>
    </w:r>
    <w:r w:rsidR="004174DE" w:rsidRPr="00360D6A">
      <w:rPr>
        <w:i/>
        <w:color w:val="FABF8F" w:themeColor="accent6" w:themeTint="99"/>
        <w:sz w:val="20"/>
      </w:rPr>
      <w:t>7</w:t>
    </w:r>
    <w:r w:rsidR="00586E4C" w:rsidRPr="00360D6A">
      <w:rPr>
        <w:i/>
        <w:color w:val="FABF8F" w:themeColor="accent6" w:themeTint="99"/>
        <w:sz w:val="20"/>
      </w:rPr>
      <w:t>.</w:t>
    </w:r>
    <w:r w:rsidR="00843CFB" w:rsidRPr="00360D6A">
      <w:rPr>
        <w:i/>
        <w:color w:val="FABF8F" w:themeColor="accent6" w:themeTint="99"/>
        <w:sz w:val="20"/>
      </w:rPr>
      <w:t>0</w:t>
    </w:r>
    <w:r w:rsidR="004174DE" w:rsidRPr="00360D6A">
      <w:rPr>
        <w:i/>
        <w:color w:val="FABF8F" w:themeColor="accent6" w:themeTint="99"/>
        <w:sz w:val="20"/>
      </w:rPr>
      <w:t>2</w:t>
    </w:r>
    <w:r w:rsidRPr="00360D6A">
      <w:rPr>
        <w:i/>
        <w:color w:val="FABF8F" w:themeColor="accent6" w:themeTint="99"/>
        <w:sz w:val="20"/>
      </w:rPr>
      <w:t>.20</w:t>
    </w:r>
    <w:r w:rsidR="006E115E" w:rsidRPr="00360D6A">
      <w:rPr>
        <w:i/>
        <w:color w:val="FABF8F" w:themeColor="accent6" w:themeTint="99"/>
        <w:sz w:val="20"/>
      </w:rPr>
      <w:t>2</w:t>
    </w:r>
    <w:r w:rsidR="00843CFB" w:rsidRPr="00360D6A">
      <w:rPr>
        <w:i/>
        <w:color w:val="FABF8F" w:themeColor="accent6" w:themeTint="99"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" w15:restartNumberingAfterBreak="0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5BAE6862"/>
    <w:multiLevelType w:val="hybridMultilevel"/>
    <w:tmpl w:val="22C2D418"/>
    <w:lvl w:ilvl="0" w:tplc="041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" w15:restartNumberingAfterBreak="0">
    <w:nsid w:val="6EBD2036"/>
    <w:multiLevelType w:val="hybridMultilevel"/>
    <w:tmpl w:val="75E08472"/>
    <w:lvl w:ilvl="0" w:tplc="7012D482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num w:numId="1" w16cid:durableId="1918829301">
    <w:abstractNumId w:val="0"/>
  </w:num>
  <w:num w:numId="2" w16cid:durableId="1545408167">
    <w:abstractNumId w:val="1"/>
  </w:num>
  <w:num w:numId="3" w16cid:durableId="1369338232">
    <w:abstractNumId w:val="3"/>
  </w:num>
  <w:num w:numId="4" w16cid:durableId="451635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C4"/>
    <w:rsid w:val="00017B7A"/>
    <w:rsid w:val="00023E76"/>
    <w:rsid w:val="0007259D"/>
    <w:rsid w:val="000962AF"/>
    <w:rsid w:val="0009697F"/>
    <w:rsid w:val="000A2B8C"/>
    <w:rsid w:val="000B1B77"/>
    <w:rsid w:val="000B758A"/>
    <w:rsid w:val="000E0D6A"/>
    <w:rsid w:val="00124928"/>
    <w:rsid w:val="001364CB"/>
    <w:rsid w:val="0014242D"/>
    <w:rsid w:val="001578F4"/>
    <w:rsid w:val="0018002D"/>
    <w:rsid w:val="00182C03"/>
    <w:rsid w:val="0018322E"/>
    <w:rsid w:val="00183FF6"/>
    <w:rsid w:val="00191B72"/>
    <w:rsid w:val="001A11CC"/>
    <w:rsid w:val="001B6489"/>
    <w:rsid w:val="001B7543"/>
    <w:rsid w:val="001C092F"/>
    <w:rsid w:val="001C2235"/>
    <w:rsid w:val="001F7491"/>
    <w:rsid w:val="00202222"/>
    <w:rsid w:val="002031D0"/>
    <w:rsid w:val="00213DC6"/>
    <w:rsid w:val="00217C6B"/>
    <w:rsid w:val="00241403"/>
    <w:rsid w:val="00245584"/>
    <w:rsid w:val="002776E3"/>
    <w:rsid w:val="00292CD1"/>
    <w:rsid w:val="002B595B"/>
    <w:rsid w:val="002C1610"/>
    <w:rsid w:val="002C27A7"/>
    <w:rsid w:val="002F38BA"/>
    <w:rsid w:val="003456C5"/>
    <w:rsid w:val="00347838"/>
    <w:rsid w:val="00356393"/>
    <w:rsid w:val="00360D6A"/>
    <w:rsid w:val="00363245"/>
    <w:rsid w:val="00365552"/>
    <w:rsid w:val="003A05DB"/>
    <w:rsid w:val="003A209C"/>
    <w:rsid w:val="004174DE"/>
    <w:rsid w:val="00450D1D"/>
    <w:rsid w:val="0048296D"/>
    <w:rsid w:val="00496092"/>
    <w:rsid w:val="004D773A"/>
    <w:rsid w:val="004F45BB"/>
    <w:rsid w:val="004F54F7"/>
    <w:rsid w:val="005150B1"/>
    <w:rsid w:val="00530BB6"/>
    <w:rsid w:val="005434FA"/>
    <w:rsid w:val="005553FB"/>
    <w:rsid w:val="0056321F"/>
    <w:rsid w:val="005714E3"/>
    <w:rsid w:val="00586E4C"/>
    <w:rsid w:val="00594897"/>
    <w:rsid w:val="005B7A6B"/>
    <w:rsid w:val="005D3C50"/>
    <w:rsid w:val="00634D0E"/>
    <w:rsid w:val="00646A0A"/>
    <w:rsid w:val="00663574"/>
    <w:rsid w:val="00683CA0"/>
    <w:rsid w:val="00690601"/>
    <w:rsid w:val="006A612B"/>
    <w:rsid w:val="006B0AE9"/>
    <w:rsid w:val="006E115E"/>
    <w:rsid w:val="00730C66"/>
    <w:rsid w:val="007317C4"/>
    <w:rsid w:val="00745567"/>
    <w:rsid w:val="00754E48"/>
    <w:rsid w:val="00762B83"/>
    <w:rsid w:val="0077502A"/>
    <w:rsid w:val="007907D9"/>
    <w:rsid w:val="007A2BBC"/>
    <w:rsid w:val="007D257A"/>
    <w:rsid w:val="007D635E"/>
    <w:rsid w:val="0081205C"/>
    <w:rsid w:val="00834A4B"/>
    <w:rsid w:val="0083515E"/>
    <w:rsid w:val="00843CFB"/>
    <w:rsid w:val="00863B5A"/>
    <w:rsid w:val="00873E58"/>
    <w:rsid w:val="008A2451"/>
    <w:rsid w:val="008D4EDC"/>
    <w:rsid w:val="008E1177"/>
    <w:rsid w:val="00901249"/>
    <w:rsid w:val="00902265"/>
    <w:rsid w:val="00910E4F"/>
    <w:rsid w:val="00913F68"/>
    <w:rsid w:val="009A1BC0"/>
    <w:rsid w:val="009A68A2"/>
    <w:rsid w:val="009C31F3"/>
    <w:rsid w:val="009C7BA6"/>
    <w:rsid w:val="009E32C6"/>
    <w:rsid w:val="009E59BD"/>
    <w:rsid w:val="00A01C8B"/>
    <w:rsid w:val="00A112D5"/>
    <w:rsid w:val="00A63168"/>
    <w:rsid w:val="00A738F4"/>
    <w:rsid w:val="00A84FD1"/>
    <w:rsid w:val="00A91A9B"/>
    <w:rsid w:val="00AE55A3"/>
    <w:rsid w:val="00AE6B1B"/>
    <w:rsid w:val="00B22CAF"/>
    <w:rsid w:val="00B2517B"/>
    <w:rsid w:val="00B36566"/>
    <w:rsid w:val="00B56117"/>
    <w:rsid w:val="00B64A71"/>
    <w:rsid w:val="00B666C4"/>
    <w:rsid w:val="00B676ED"/>
    <w:rsid w:val="00B701BD"/>
    <w:rsid w:val="00B719FA"/>
    <w:rsid w:val="00B7662F"/>
    <w:rsid w:val="00B869E7"/>
    <w:rsid w:val="00BC5F2D"/>
    <w:rsid w:val="00BE727F"/>
    <w:rsid w:val="00C06C3E"/>
    <w:rsid w:val="00C124DE"/>
    <w:rsid w:val="00C13246"/>
    <w:rsid w:val="00C34A8D"/>
    <w:rsid w:val="00C441DE"/>
    <w:rsid w:val="00C64D35"/>
    <w:rsid w:val="00CB496D"/>
    <w:rsid w:val="00CC3198"/>
    <w:rsid w:val="00D34AD9"/>
    <w:rsid w:val="00D5002F"/>
    <w:rsid w:val="00D5377E"/>
    <w:rsid w:val="00DA7FDD"/>
    <w:rsid w:val="00DB0211"/>
    <w:rsid w:val="00DD471B"/>
    <w:rsid w:val="00DE1036"/>
    <w:rsid w:val="00E028A6"/>
    <w:rsid w:val="00E06EED"/>
    <w:rsid w:val="00E15F4E"/>
    <w:rsid w:val="00E302E1"/>
    <w:rsid w:val="00E65603"/>
    <w:rsid w:val="00E877D1"/>
    <w:rsid w:val="00EA281D"/>
    <w:rsid w:val="00ED5E96"/>
    <w:rsid w:val="00EF520A"/>
    <w:rsid w:val="00EF5C20"/>
    <w:rsid w:val="00F00F45"/>
    <w:rsid w:val="00F02414"/>
    <w:rsid w:val="00F02B69"/>
    <w:rsid w:val="00F10C88"/>
    <w:rsid w:val="00F62288"/>
    <w:rsid w:val="00FB3DB9"/>
    <w:rsid w:val="00FD6E2D"/>
    <w:rsid w:val="00FE58D8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FDDF1"/>
  <w15:docId w15:val="{552E7E66-0F16-4D42-9415-16503DF7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B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6814B-CCC1-49E2-84DA-9DD4E8BD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Викторович</dc:creator>
  <cp:lastModifiedBy>Фильченков Вадим Евгеньевич</cp:lastModifiedBy>
  <cp:revision>5</cp:revision>
  <cp:lastPrinted>2023-03-09T07:50:00Z</cp:lastPrinted>
  <dcterms:created xsi:type="dcterms:W3CDTF">2023-03-09T07:29:00Z</dcterms:created>
  <dcterms:modified xsi:type="dcterms:W3CDTF">2023-03-09T09:19:00Z</dcterms:modified>
</cp:coreProperties>
</file>