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5E4E" w14:textId="77777777" w:rsidR="0059482E" w:rsidRPr="0059482E" w:rsidRDefault="0059482E" w:rsidP="0059482E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САХАЛИНСКОЙ ОБЛАСТИ</w:t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26 декабря 2011 года N 568</w:t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</w:t>
      </w:r>
    </w:p>
    <w:p w14:paraId="010A889E" w14:textId="77777777" w:rsidR="0059482E" w:rsidRPr="0059482E" w:rsidRDefault="0059482E" w:rsidP="0059482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23 марта 2018 года)</w:t>
      </w:r>
    </w:p>
    <w:p w14:paraId="0C27C44F" w14:textId="77777777" w:rsidR="0059482E" w:rsidRPr="0059482E" w:rsidRDefault="0059482E" w:rsidP="0059482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59482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Сахалинской области от 05.10.2017 N 469</w:t>
        </w:r>
      </w:hyperlink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59482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23.03.2018 N 108</w:t>
        </w:r>
      </w:hyperlink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6CA2BE6F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708E93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 статьи 30 </w:t>
      </w:r>
      <w:hyperlink r:id="rId6" w:history="1">
        <w:r w:rsidRPr="0059482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Сахалинской области постановляет: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1A6DA7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FED67C1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 (прилагается).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B2008D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4CBE5DB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Опубликовать настоящее постановление в газете "Губернские ведомости".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D3DEB15" w14:textId="77777777" w:rsidR="0059482E" w:rsidRPr="0059482E" w:rsidRDefault="0059482E" w:rsidP="0059482E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Исполняющий обязанности председателя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Сахалинской области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С.Г.Шередекин</w:t>
      </w:r>
      <w:proofErr w:type="spellEnd"/>
    </w:p>
    <w:p w14:paraId="2B706D61" w14:textId="77777777" w:rsidR="0059482E" w:rsidRPr="0059482E" w:rsidRDefault="0059482E" w:rsidP="0059482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Сахалинской области</w:t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26.12.2011 N 568</w:t>
      </w:r>
    </w:p>
    <w:p w14:paraId="1320F988" w14:textId="77777777" w:rsidR="0059482E" w:rsidRPr="0059482E" w:rsidRDefault="0059482E" w:rsidP="0059482E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</w:t>
      </w:r>
    </w:p>
    <w:p w14:paraId="7311A155" w14:textId="77777777" w:rsidR="0059482E" w:rsidRPr="0059482E" w:rsidRDefault="0059482E" w:rsidP="0059482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" w:history="1">
        <w:r w:rsidRPr="0059482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Сахалинской области от 05.10.2017 N 469</w:t>
        </w:r>
      </w:hyperlink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59482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23.03.2018 N 108</w:t>
        </w:r>
      </w:hyperlink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06672C4C" w14:textId="77777777" w:rsidR="0059482E" w:rsidRPr="0059482E" w:rsidRDefault="0059482E" w:rsidP="0059482E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14:paraId="3F1B212C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ED46C5B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Настоящий 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 (далее - Порядок) разработан на основании статьи 30 </w:t>
      </w:r>
      <w:hyperlink r:id="rId9" w:history="1">
        <w:r w:rsidRPr="0059482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64D8A99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7CAB126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Настоящий Порядок определяет процедуру введения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 (далее - временные ограничения или прекращение движения).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5FAE707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57DEAC8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Временные ограничения или прекращение движения устанавливаются: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A4E26F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28F85C2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 реконструкции, капитальном ремонте и ремонте автомобильных дорог;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0B1741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F87DFCB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A15E04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BA08F41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1.4. Временные ограничения или прекращение движения вводятся на основании соответствующего распорядительного акта о введении ограничения или прекращения движения (далее - акт о введении ограничения).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A4753F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532DA69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Временные ограничения или прекращение движения в условиях военного и чрезвычайных положений осуществляются в соответствии с законодательством Российской Федерации о военном и чрезвычайном положениях.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F1D6E5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ACDE67C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Акт о введении ограничения принимается: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0FEDFB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6295BDF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 случаях, предусмотренных разделами 4 и 5 настоящего Порядка, - министерством транспорта и дорожного хозяйства Сахалинской области (далее - Министерство);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B661DC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ED52BAE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в случаях, предусмотренных разделом 3 настоящего Порядка, - государственным казенным учреждением "Управление автомобильных дорог Сахалинской области" (далее - ГКУ "Управление </w:t>
      </w:r>
      <w:proofErr w:type="spellStart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Сахалинавтодор</w:t>
      </w:r>
      <w:proofErr w:type="spellEnd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").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F9AE97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FABC4C6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Актом о введении ограничения устанавливаются: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A8CBAE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59A8D54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сроки начала и окончания периодов временного ограничения или прекращения движения;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2CB56A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F38A4E9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автомобильные дороги (участки автомобильных дорог), на которых вводятся временные ограничения или прекращение движения;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B1B4CCB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15DF2E4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организации, обеспечивающие временное ограничение или прекращение движения;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3C0B4A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689F677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предельно допустимые для проезда по автомобильным дорогам общая масса и (или) нагрузка на ось, а также габаритные параметры транспортного средства.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C1123D" w14:textId="77777777" w:rsidR="0059482E" w:rsidRPr="0059482E" w:rsidRDefault="0059482E" w:rsidP="0059482E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2. Информирование о введении временных ограничений или прекращении движения транспортных средств по автомобильным дорогам</w:t>
      </w:r>
    </w:p>
    <w:p w14:paraId="6AE59449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476A477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2.1. В случае принятия решения о временных ограничениях или прекращении движения ГКУ "Управление </w:t>
      </w:r>
      <w:proofErr w:type="spellStart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Сахалинавтодор</w:t>
      </w:r>
      <w:proofErr w:type="spellEnd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обязано принимать меры по организации дорожного движения, в том числе посредством устройства объездов в случаях, предусмотренных разделами 3 и 5 настоящего Порядка.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902B17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3D20498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ГКУ "Управление </w:t>
      </w:r>
      <w:proofErr w:type="spellStart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Сахалинавтодор</w:t>
      </w:r>
      <w:proofErr w:type="spellEnd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обязано информировать пользователей автомобильными дорогами о сроках временных ограничений или прекращения движения транспортных средств и о возможности воспользоваться объездом.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0722FE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BD65A24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2.2. При издании акта о введении ограничения ГКУ "Управление </w:t>
      </w:r>
      <w:proofErr w:type="spellStart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Сахалинавтодор</w:t>
      </w:r>
      <w:proofErr w:type="spellEnd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обязано за 30 дней (за исключением случаев, предусмотренных разделом 5 настоящего Порядка, когда о временных ограничениях или прекращении движения пользователи автомобильными дорогами информируются незамедлительно) до начала введения временных ограничений или прекращения движения информировать пользователей автомобильными дорогами путем размещения на сайтах в сети Интернет, а также через средства массовой информации о причинах и сроках таких ограничений, а также о возможных маршрутах объезда.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4CF830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8DA0C81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В случаях, предусмотренных разделом 4 настоящего Порядка, информация о введении ограничений за 30 дней до начала временного ограничения движения размещается на официальном сайте Министерства и в средствах массовой информации. Министерство информирует о введении временного ограничения или прекращении движения в установленном порядке официальные представительства иностранных государств, а также заинтересованные федеральные органы исполнительной власти и органы исполнительной власти субъектов Российской Федерации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1E53C8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680EBDC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2.4. ГКУ "Управление </w:t>
      </w:r>
      <w:proofErr w:type="spellStart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Сахалинавтодор</w:t>
      </w:r>
      <w:proofErr w:type="spellEnd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обо всех случаях введения ограничений информирует соответствующие государственные контрольные и надзорные органы.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E52658" w14:textId="77777777" w:rsidR="0059482E" w:rsidRPr="0059482E" w:rsidRDefault="0059482E" w:rsidP="0059482E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Временные ограничения или прекращение движения при реконструкции, капитальном ремонте и ремонте автомобильных дорог</w:t>
      </w:r>
    </w:p>
    <w:p w14:paraId="73FCEC7C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9094E40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3.1. Приказ о введении ограничения при реконструкции, капитальном ремонте и ремонте автомобильных дорог принимается ГКУ "Управление </w:t>
      </w:r>
      <w:proofErr w:type="spellStart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Сахалинавтодор</w:t>
      </w:r>
      <w:proofErr w:type="spellEnd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на основании утвержденной в установленном порядке проектной документации, которой обосновывается необходимость введения ограничения или прекращения движения.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50BDB2C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2E3EC5E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Извещение о введении ограничения при реконструкции, капитальном ремонте и ремонте автомобильных дорог направляется ГКУ "Управление </w:t>
      </w:r>
      <w:proofErr w:type="spellStart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Сахалинавтодор</w:t>
      </w:r>
      <w:proofErr w:type="spellEnd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в Министерство для размещения информации на официальном сайте.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CEFB3A1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2CB0D64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После принятия приказа о введении ограничения ГКУ "Управление </w:t>
      </w:r>
      <w:proofErr w:type="spellStart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Сахалинавтодор</w:t>
      </w:r>
      <w:proofErr w:type="spellEnd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направляет копию данного приказа, а также схему организации дорожного движения в управление Государственной инспекции безопасности дорожного движения по Сахалинской области (далее - ГИБДД УВД по Сахалинской области).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CD905F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328343A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Временные ограничения или прекращение движения при реконструкции, капитальном ремонте и ремонте автомобильных дорог, вводимые на основании приказа о введении ограничения, осуществляются посредством: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86852E3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540B9B0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F206C02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9DC3EBF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устройства временной объездной дороги;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60242A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05845FD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организации реверсивного или одностороннего движения;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81AF82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B36FBB3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прекращения движения в течение определенных периодов времени, но не более 8 часов в сутки;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62C40A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3078E73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ограничения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весовых и габаритных параметров 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 период реконструкции, капитального ремонта и ремонта автомобильных дорог.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3F08AF2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E0F5675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3.3. Период временных ограничений или прекращения движения устанавливается в соответствии с проектной документацией.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приказ о введении </w:t>
      </w:r>
      <w:proofErr w:type="gramStart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ограничений</w:t>
      </w:r>
      <w:proofErr w:type="gramEnd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пользователи автомобильными дорогами информируются незамедлительно.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D74B09A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0A7E594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Временные ограничения или прекращение движения обеспечиваются организациями, указанными в приказе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1F2C3F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AF11952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дорог на участке ограничения или прекращения движения.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652D9D" w14:textId="77777777" w:rsidR="0059482E" w:rsidRPr="0059482E" w:rsidRDefault="0059482E" w:rsidP="0059482E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4. Временные ограничения движения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</w:t>
      </w:r>
    </w:p>
    <w:p w14:paraId="1A93BD2C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0CD125C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Временные ограничения движения в период возникновения неблагоприятных природно-климатических условий вводятся в весенний период в целях предотвращения снижения несущей способности конструктивных элементов автомобильной дороги, вызванной их переувлажнением, а также в летний период для транспортных средств, осуществляющих перевозки тяжеловесных грузов на автомобильных дорогах с асфальтобетонным покрытием, в связи с превышением допустимых температур.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64610F0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904A5E7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Временное ограничение движения осуществляется: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5D32D0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C730944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в весенний период путем установки соответствующих дорожных знаков 3.12 "Ограничение массы, приходящейся на ось транспортного средства" со знаками дополнительной информации (таблички) 8.20.1 и 8.20.2 "Тип тележки транспортных средств", предусмотренных </w:t>
      </w:r>
      <w:hyperlink r:id="rId10" w:anchor="65A0IQ" w:history="1">
        <w:r w:rsidRPr="0059482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Правилами дорожного движения</w:t>
        </w:r>
      </w:hyperlink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3735EC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1C4565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 летний период - при значениях дневной температуры воздуха свыше 32°C путем внесения в графу "Особые условия движения" специального разрешения на перевозку тяжеловесного груза по автомобильным дорогам, нагрузка на ось которых превышает установленные на территории Российской Федерации, записи следующего содержания: "при введении временного ограничения в летний период движение разрешается в период с 22.00 до 10.00".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89F2968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D043BF8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Предельно допустимая для проезда в весенний период нагрузка на ось транспортного средства устанавливается в зависимости от транспортно-эксплуатационных характеристик автомобильной дороги с учетом результатов оценки технического состояния автомобильной дороги.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67D73FC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5D74AB0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4.3. Распоряжение Министерства о введении ограничения согласовывается с ГИБДД УВД по Сахалинской области.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5907FF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594951C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4.4. В период введения временного ограничения движения в весенний период движение по автомобильным дорогам транспортных средств с грузом или без груза, нагрузки на оси которых превышают предельно допустимые нагрузки, установленные распоряжением Министерства о введении ограничения, осуществляется в соответствии с законодательством Российской Федерации, регулирующим правоотношения в сфере перевозки тяжеловесных грузов.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2913FC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2F088F5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4.5. Временное ограничение движения в весенний период не распространяется: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0C2F3BF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20DD0EF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 международные перевозки грузов;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1545E7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6278A09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 пассажирские перевозки автобусами, в том числе международные;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5E729F4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0412F57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на перевозки пищевых продуктов, животных, лекарственных препаратов, топлива (бензин, дизельное топливо, судовое топливо, топливо для реактивных 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двигателей, топочный мазут, газообразное топливо), семенного фонда, удобрений, почты и почтовых грузов;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C1CAD6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88F505B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D0A7A03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5F7C5D1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6CBF29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FEE78BC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 транспортные средства федеральных органов исполнительной власти, в которых федеральным законом предусмотрена военная служба;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9AB344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BDC11EA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 перевозки комбикормов;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4A83285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3A7038B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11" w:history="1">
        <w:r w:rsidRPr="0059482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Сахалинской области от 05.10.2017 N 469</w:t>
        </w:r>
      </w:hyperlink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3F9C33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8582CEA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 перевозки смазочных материалов, масел и специальных жидкостей, на которые распространяются требования </w:t>
      </w:r>
      <w:hyperlink r:id="rId12" w:history="1">
        <w:r w:rsidRPr="0059482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ТР ТС 030/2012 "О требованиях к смазочным материалам, маслам и специальным жидкостям"</w:t>
        </w:r>
      </w:hyperlink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BFE56C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D146F6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13" w:history="1">
        <w:r w:rsidRPr="0059482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Сахалинской области от 23.03.2018 N 108</w:t>
        </w:r>
      </w:hyperlink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9C2655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57751FC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4.6. Временное ограничение движения в весенний период вводится на автомобильных дорогах с 1 апреля по 25 июня с учетом природно-климатических условий территорий, по которым проходит такая автомобильная дорога.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9118D9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27310AE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Продолжительность временного ограничения движения в весенний период не должна превышать 30 дней. Срок ограничения продлевается в случае неблагоприятных природно-климатических условий, но не более чем на 10 дней, с внесением соответствующих изменений в распоряжение о введении ограничения, о чем пользователи автомобильными дорогами информируются 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незамедлительно.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53A082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A413EAB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4.7. Временные ограничения движения в летний период вводятся для транспортных средств, осуществляющих перевозки тяжеловесных грузов на автомобильных дорогах с асфальтобетонным покрытием, с 20 мая по 31 августа при значениях дневной температуры воздуха свыше 32°C (по данным государственного учреждения "Сахалинское управление по гидрометеорологии и мониторингу окружающей среды").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40DFCBD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7A5CE9A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4.8. В летний период действия временных ограничений движения по автомобильным дорогам, включенным в распоряжение Министерства о введении ограничения, движение транспортных средств, осуществляющих перевозки тяжеловесных грузов, нагрузка на ось которых превышает установленные на территории Сахалинской области, по автомобильным дорогам с асфальтобетонным покрытием разрешается в период с 22.00 до 10.00.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F3D22D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AD2AEDD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4.9. Временные ограничения движения в летний период не распространяются: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F8B15B3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CC3D75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 пассажирские перевозки автобусами, в том числе международные;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5E8BA5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1200020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B19487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E9BF522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17D705" w14:textId="77777777" w:rsidR="0059482E" w:rsidRPr="0059482E" w:rsidRDefault="0059482E" w:rsidP="0059482E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48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5. Временные ограничения или прекращение движения, вводимые в целях обеспечения безопасности дорожного движения</w:t>
      </w:r>
    </w:p>
    <w:p w14:paraId="1DA0A11A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512475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5.1.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аварии), предупреждении и ликвидации чрезвычайных ситуаций, выполнении работ по содержанию автомобильных дорог, когда иными мерами невозможно 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обеспечить безопасность дорожного движения, выявлении дефектов и повреждений автомобильных дорог и искусственных дорожных сооружений, недопустимых по условиям обеспечения безопасности дорожного движения, проведении публичных и массовых мероприятий.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F07751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1E3DF5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3BD08B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1BC5DF4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26D4456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4E38A43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 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распоряжения Министерства о введении ограничения, о чем пользователи автомобильными дорогами информируются незамедлительно.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3BD8D8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AFAD2A0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невозможности обеспечить доставку груза по другим автомобильным дорогам или другим видом транспорта в период временного ограничения движения Министерство в акте о введении ограничения дополнительно указывает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6F1D36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8C09FB3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распоряжением Министерства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перевозки тяжеловесных и (или) крупногабаритных грузов.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BB4BE6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C5BA766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5.4. Временные ограничения или прекращение движения в целях обеспечения безопасности дорожного движения, указанные в пункте 5.1 настоящего Порядка, вводятся незамедлительно органами и организациями, указанными в пункте 1.5 настоящего Порядка, уполномоченными сотрудниками организаций, осуществляющих содержание соответствующих участков автомобильных дорог, уполномоченными в установленном порядке комиссиями по предупреждению и ликвидации чрезвычайных ситуаций и обеспечению пожарной безопасности, а также иными органами, наделенными соответствующими полномочиями законодательством Российской Федерации.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31BCA9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61F799C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 введенных ограничениях или прекращении движения информируются организации, осуществляющие содержание соответствующих участков автомобильных дорог, ГКУ "Управление </w:t>
      </w:r>
      <w:proofErr w:type="spellStart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Сахалинавтодор</w:t>
      </w:r>
      <w:proofErr w:type="spellEnd"/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", Министерство, органы ГИБДД УВД по Сахалинской области, Главное управление МЧС России по Сахалинской области.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08923D2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8301A70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5.5. Временные ограничения или прекращение движения в целях обеспечения безопасности дорожного движения осуществляются посредством: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730ACA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071A187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прекращения движения на участке автомобильной дороги и обеспечения объезда по автомобильным дорогам общего пользования;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4E9016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AFA5FE1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ограничения движения по отдельным полосам автомобильной дороги;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3D03F3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9CD3727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устройства временной объездной дороги;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C99DA5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1B1B1E9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организации реверсивного или одностороннего движения;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0311DD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D0F312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прекращения движения в течение времени, необходимого для устранения (ликвидации) причины, вызвавшей данную ситуацию, если иное невозможно;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C09E4B0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2970409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ограничения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ситуацию;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82ADC6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E518356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 </w:t>
      </w:r>
      <w:hyperlink r:id="rId14" w:anchor="65A0IQ" w:history="1">
        <w:r w:rsidRPr="0059482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Правилами дорожного движения</w:t>
        </w:r>
      </w:hyperlink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8283E20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AE44132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5.6. Срок временных ограничений или прекращения движения при аварийных ситуациях и чрезвычайных природных явлениях определяется периодом времени, необходимого для устранения (ликвидации) причины, вызвавшей данную ситуацию.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A5E066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39E7C9A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5.7. Временные ограничения движения при выполнении работ по содержанию автомобильных дорог осуществляются в течение времени, необходимого для выполнения установленных технологических операций.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21EE7BA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ACA4DC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5.8. Срок временных ограничений или прекращения движения в случае выявления дефектов и повреждений конструктивных элементов автомобильных дорог, создающих угрозу безопасности дорожного движения, определяется периодом времени, необходимого для устранения дефектов и повреждений, создающих угрозу безопасности дорожного движения.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3D610B" w14:textId="77777777" w:rsidR="0059482E" w:rsidRPr="0059482E" w:rsidRDefault="0059482E" w:rsidP="0059482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5C0A3AA" w14:textId="77777777" w:rsidR="0059482E" w:rsidRPr="0059482E" w:rsidRDefault="0059482E" w:rsidP="005948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5.9. 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ограничения или прекращения движения.</w:t>
      </w:r>
      <w:r w:rsidRPr="005948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535ADE" w14:textId="77777777" w:rsidR="0059482E" w:rsidRPr="0059482E" w:rsidRDefault="0059482E" w:rsidP="0059482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482E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2022. Исключительные авторские и смежные права принадлежат АО «Кодекс».</w:t>
      </w:r>
    </w:p>
    <w:p w14:paraId="7AD1D3A2" w14:textId="77777777" w:rsidR="0059482E" w:rsidRPr="0059482E" w:rsidRDefault="0059482E" w:rsidP="0059482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5" w:tgtFrame="_blank" w:history="1">
        <w:r w:rsidRPr="0059482E">
          <w:rPr>
            <w:rFonts w:ascii="Times New Roman" w:eastAsia="Times New Roman" w:hAnsi="Times New Roman" w:cs="Times New Roman"/>
            <w:color w:val="999999"/>
            <w:sz w:val="18"/>
            <w:szCs w:val="18"/>
            <w:lang w:eastAsia="ru-RU"/>
          </w:rPr>
          <w:t>Политика конфиденциальности персональных данных</w:t>
        </w:r>
      </w:hyperlink>
    </w:p>
    <w:p w14:paraId="5EB0D7A6" w14:textId="77777777" w:rsidR="0059482E" w:rsidRPr="0059482E" w:rsidRDefault="0059482E" w:rsidP="0059482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6" w:history="1">
        <w:r w:rsidRPr="0059482E">
          <w:rPr>
            <w:rFonts w:ascii="Times New Roman" w:eastAsia="Times New Roman" w:hAnsi="Times New Roman" w:cs="Times New Roman"/>
            <w:color w:val="999999"/>
            <w:sz w:val="18"/>
            <w:szCs w:val="18"/>
            <w:lang w:eastAsia="ru-RU"/>
          </w:rPr>
          <w:t>8-800-555-90-25</w:t>
        </w:r>
      </w:hyperlink>
      <w:r w:rsidRPr="0059482E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17" w:history="1">
        <w:r w:rsidRPr="0059482E">
          <w:rPr>
            <w:rFonts w:ascii="Times New Roman" w:eastAsia="Times New Roman" w:hAnsi="Times New Roman" w:cs="Times New Roman"/>
            <w:color w:val="999999"/>
            <w:sz w:val="18"/>
            <w:szCs w:val="18"/>
            <w:lang w:eastAsia="ru-RU"/>
          </w:rPr>
          <w:t>spp@kodeks.ru</w:t>
        </w:r>
      </w:hyperlink>
    </w:p>
    <w:p w14:paraId="414DE76D" w14:textId="77777777" w:rsidR="0059482E" w:rsidRPr="0059482E" w:rsidRDefault="0059482E" w:rsidP="005948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482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3.4.8 </w:t>
      </w:r>
      <w:proofErr w:type="spellStart"/>
      <w:r w:rsidRPr="0059482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59482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</w:t>
      </w:r>
    </w:p>
    <w:p w14:paraId="257EFAD7" w14:textId="77777777" w:rsidR="006B27C0" w:rsidRDefault="006B27C0"/>
    <w:sectPr w:rsidR="006B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2E"/>
    <w:rsid w:val="0059482E"/>
    <w:rsid w:val="006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1EB1"/>
  <w15:chartTrackingRefBased/>
  <w15:docId w15:val="{9D5AC060-087C-4F52-834C-2142797A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4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4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8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8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9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482E"/>
    <w:rPr>
      <w:color w:val="0000FF"/>
      <w:u w:val="single"/>
    </w:rPr>
  </w:style>
  <w:style w:type="paragraph" w:customStyle="1" w:styleId="headertext">
    <w:name w:val="headertext"/>
    <w:basedOn w:val="a"/>
    <w:rsid w:val="0059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6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0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0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8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9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33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0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184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673808" TargetMode="External"/><Relationship Id="rId13" Type="http://schemas.openxmlformats.org/officeDocument/2006/relationships/hyperlink" Target="https://docs.cntd.ru/document/44667380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43708646" TargetMode="External"/><Relationship Id="rId12" Type="http://schemas.openxmlformats.org/officeDocument/2006/relationships/hyperlink" Target="https://docs.cntd.ru/document/902359438" TargetMode="External"/><Relationship Id="rId17" Type="http://schemas.openxmlformats.org/officeDocument/2006/relationships/hyperlink" Target="mailto:spp@kodeks.ru" TargetMode="External"/><Relationship Id="rId2" Type="http://schemas.openxmlformats.org/officeDocument/2006/relationships/settings" Target="settings.xml"/><Relationship Id="rId16" Type="http://schemas.openxmlformats.org/officeDocument/2006/relationships/hyperlink" Target="tel:88005559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70582" TargetMode="External"/><Relationship Id="rId11" Type="http://schemas.openxmlformats.org/officeDocument/2006/relationships/hyperlink" Target="https://docs.cntd.ru/document/543708646" TargetMode="External"/><Relationship Id="rId5" Type="http://schemas.openxmlformats.org/officeDocument/2006/relationships/hyperlink" Target="https://docs.cntd.ru/document/446673808" TargetMode="External"/><Relationship Id="rId15" Type="http://schemas.openxmlformats.org/officeDocument/2006/relationships/hyperlink" Target="https://kodeks.ru/policy-kpd" TargetMode="External"/><Relationship Id="rId10" Type="http://schemas.openxmlformats.org/officeDocument/2006/relationships/hyperlink" Target="https://docs.cntd.ru/document/900483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543708646" TargetMode="External"/><Relationship Id="rId9" Type="http://schemas.openxmlformats.org/officeDocument/2006/relationships/hyperlink" Target="https://docs.cntd.ru/document/902070582" TargetMode="External"/><Relationship Id="rId14" Type="http://schemas.openxmlformats.org/officeDocument/2006/relationships/hyperlink" Target="https://docs.cntd.ru/document/9004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3061</Words>
  <Characters>17448</Characters>
  <Application>Microsoft Office Word</Application>
  <DocSecurity>0</DocSecurity>
  <Lines>145</Lines>
  <Paragraphs>40</Paragraphs>
  <ScaleCrop>false</ScaleCrop>
  <Company/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1</cp:revision>
  <dcterms:created xsi:type="dcterms:W3CDTF">2022-04-14T01:54:00Z</dcterms:created>
  <dcterms:modified xsi:type="dcterms:W3CDTF">2022-04-14T01:58:00Z</dcterms:modified>
</cp:coreProperties>
</file>