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shd w:val="clear" w:color="auto" w:fill="FFF580"/>
          <w:lang w:eastAsia="ru-RU"/>
        </w:rPr>
        <w:t>Приказ</w:t>
      </w:r>
      <w:r w:rsidRPr="00370F57">
        <w:rPr>
          <w:rFonts w:ascii="Arial" w:eastAsia="Times New Roman" w:hAnsi="Arial" w:cs="Arial"/>
          <w:b/>
          <w:bCs/>
          <w:color w:val="26282F"/>
          <w:sz w:val="26"/>
          <w:szCs w:val="26"/>
          <w:lang w:eastAsia="ru-RU"/>
        </w:rPr>
        <w:t xml:space="preserve"> </w:t>
      </w:r>
      <w:r w:rsidRPr="00370F57">
        <w:rPr>
          <w:rFonts w:ascii="Arial" w:eastAsia="Times New Roman" w:hAnsi="Arial" w:cs="Arial"/>
          <w:b/>
          <w:bCs/>
          <w:color w:val="26282F"/>
          <w:sz w:val="26"/>
          <w:szCs w:val="26"/>
          <w:shd w:val="clear" w:color="auto" w:fill="FFF580"/>
          <w:lang w:eastAsia="ru-RU"/>
        </w:rPr>
        <w:t>Федерального</w:t>
      </w:r>
      <w:r w:rsidRPr="00370F57">
        <w:rPr>
          <w:rFonts w:ascii="Arial" w:eastAsia="Times New Roman" w:hAnsi="Arial" w:cs="Arial"/>
          <w:b/>
          <w:bCs/>
          <w:color w:val="26282F"/>
          <w:sz w:val="26"/>
          <w:szCs w:val="26"/>
          <w:lang w:eastAsia="ru-RU"/>
        </w:rPr>
        <w:t xml:space="preserve"> </w:t>
      </w:r>
      <w:r w:rsidRPr="00370F57">
        <w:rPr>
          <w:rFonts w:ascii="Arial" w:eastAsia="Times New Roman" w:hAnsi="Arial" w:cs="Arial"/>
          <w:b/>
          <w:bCs/>
          <w:color w:val="26282F"/>
          <w:sz w:val="26"/>
          <w:szCs w:val="26"/>
          <w:shd w:val="clear" w:color="auto" w:fill="FFF580"/>
          <w:lang w:eastAsia="ru-RU"/>
        </w:rPr>
        <w:t>архивного</w:t>
      </w:r>
      <w:r w:rsidRPr="00370F57">
        <w:rPr>
          <w:rFonts w:ascii="Arial" w:eastAsia="Times New Roman" w:hAnsi="Arial" w:cs="Arial"/>
          <w:b/>
          <w:bCs/>
          <w:color w:val="26282F"/>
          <w:sz w:val="26"/>
          <w:szCs w:val="26"/>
          <w:lang w:eastAsia="ru-RU"/>
        </w:rPr>
        <w:t xml:space="preserve"> </w:t>
      </w:r>
      <w:r w:rsidRPr="00370F57">
        <w:rPr>
          <w:rFonts w:ascii="Arial" w:eastAsia="Times New Roman" w:hAnsi="Arial" w:cs="Arial"/>
          <w:b/>
          <w:bCs/>
          <w:color w:val="26282F"/>
          <w:sz w:val="26"/>
          <w:szCs w:val="26"/>
          <w:shd w:val="clear" w:color="auto" w:fill="FFF580"/>
          <w:lang w:eastAsia="ru-RU"/>
        </w:rPr>
        <w:t>агентства</w:t>
      </w:r>
      <w:r w:rsidRPr="00370F57">
        <w:rPr>
          <w:rFonts w:ascii="Arial" w:eastAsia="Times New Roman" w:hAnsi="Arial" w:cs="Arial"/>
          <w:b/>
          <w:bCs/>
          <w:color w:val="26282F"/>
          <w:sz w:val="26"/>
          <w:szCs w:val="26"/>
          <w:lang w:eastAsia="ru-RU"/>
        </w:rPr>
        <w:t xml:space="preserve"> от 20 декабря 2019 г. N </w:t>
      </w:r>
      <w:r w:rsidRPr="00370F57">
        <w:rPr>
          <w:rFonts w:ascii="Arial" w:eastAsia="Times New Roman" w:hAnsi="Arial" w:cs="Arial"/>
          <w:b/>
          <w:bCs/>
          <w:color w:val="26282F"/>
          <w:sz w:val="26"/>
          <w:szCs w:val="26"/>
          <w:shd w:val="clear" w:color="auto" w:fill="FFF580"/>
          <w:lang w:eastAsia="ru-RU"/>
        </w:rPr>
        <w:t>236</w:t>
      </w:r>
      <w:r w:rsidRPr="00370F57">
        <w:rPr>
          <w:rFonts w:ascii="Arial" w:eastAsia="Times New Roman" w:hAnsi="Arial" w:cs="Arial"/>
          <w:b/>
          <w:bCs/>
          <w:color w:val="26282F"/>
          <w:sz w:val="26"/>
          <w:szCs w:val="26"/>
          <w:lang w:eastAsia="ru-RU"/>
        </w:rPr>
        <w:br/>
        <w:t xml:space="preserve">"Об утверждении Перечня типовых управленческих архивных документов, образующихся в процессе деятельности </w:t>
      </w:r>
      <w:bookmarkStart w:id="0" w:name="_GoBack"/>
      <w:bookmarkEnd w:id="0"/>
      <w:r w:rsidRPr="00370F57">
        <w:rPr>
          <w:rFonts w:ascii="Arial" w:eastAsia="Times New Roman" w:hAnsi="Arial" w:cs="Arial"/>
          <w:b/>
          <w:bCs/>
          <w:color w:val="26282F"/>
          <w:sz w:val="26"/>
          <w:szCs w:val="26"/>
          <w:lang w:eastAsia="ru-RU"/>
        </w:rPr>
        <w:t>государственных органов, органов местного самоуправления и организаций, с указанием сроков их хранения"</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p w:rsidR="00370F57" w:rsidRPr="00370F57" w:rsidRDefault="00370F57" w:rsidP="00370F57">
      <w:pPr>
        <w:spacing w:after="0" w:line="240" w:lineRule="auto"/>
        <w:ind w:firstLine="720"/>
        <w:jc w:val="both"/>
        <w:rPr>
          <w:rFonts w:ascii="Arial" w:eastAsia="Times New Roman" w:hAnsi="Arial" w:cs="Arial"/>
          <w:sz w:val="26"/>
          <w:szCs w:val="26"/>
          <w:lang w:eastAsia="ru-RU"/>
        </w:rPr>
      </w:pPr>
      <w:r w:rsidRPr="00370F57">
        <w:rPr>
          <w:rFonts w:ascii="Arial" w:eastAsia="Times New Roman" w:hAnsi="Arial" w:cs="Arial"/>
          <w:sz w:val="26"/>
          <w:szCs w:val="26"/>
          <w:lang w:eastAsia="ru-RU"/>
        </w:rPr>
        <w:t>В соответствии с частью 3 статьи 6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подпунктом 6 пункта 6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
    <w:p w:rsidR="00370F57" w:rsidRPr="00370F57" w:rsidRDefault="00370F57" w:rsidP="00370F57">
      <w:pPr>
        <w:spacing w:after="0" w:line="240" w:lineRule="auto"/>
        <w:ind w:firstLine="720"/>
        <w:jc w:val="both"/>
        <w:rPr>
          <w:rFonts w:ascii="Arial" w:eastAsia="Times New Roman" w:hAnsi="Arial" w:cs="Arial"/>
          <w:sz w:val="26"/>
          <w:szCs w:val="26"/>
          <w:lang w:eastAsia="ru-RU"/>
        </w:rPr>
      </w:pPr>
      <w:r w:rsidRPr="00370F57">
        <w:rPr>
          <w:rFonts w:ascii="Arial" w:eastAsia="Times New Roman" w:hAnsi="Arial" w:cs="Arial"/>
          <w:sz w:val="26"/>
          <w:szCs w:val="26"/>
          <w:lang w:eastAsia="ru-RU"/>
        </w:rPr>
        <w:t>Утвердить прилагаемый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370F57" w:rsidRPr="00370F57" w:rsidTr="00370F57">
        <w:trPr>
          <w:tblCellSpacing w:w="15" w:type="dxa"/>
        </w:trPr>
        <w:tc>
          <w:tcPr>
            <w:tcW w:w="3300" w:type="pct"/>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Руководитель</w:t>
            </w:r>
          </w:p>
        </w:tc>
        <w:tc>
          <w:tcPr>
            <w:tcW w:w="1650" w:type="pct"/>
            <w:hideMark/>
          </w:tcPr>
          <w:p w:rsidR="00370F57" w:rsidRPr="00370F57" w:rsidRDefault="00370F57" w:rsidP="00370F57">
            <w:pPr>
              <w:spacing w:after="0" w:line="240" w:lineRule="auto"/>
              <w:jc w:val="right"/>
              <w:rPr>
                <w:rFonts w:ascii="Arial" w:eastAsia="Times New Roman" w:hAnsi="Arial" w:cs="Arial"/>
                <w:sz w:val="26"/>
                <w:szCs w:val="26"/>
                <w:lang w:eastAsia="ru-RU"/>
              </w:rPr>
            </w:pPr>
            <w:r w:rsidRPr="00370F57">
              <w:rPr>
                <w:rFonts w:ascii="Arial" w:eastAsia="Times New Roman" w:hAnsi="Arial" w:cs="Arial"/>
                <w:sz w:val="26"/>
                <w:szCs w:val="26"/>
                <w:lang w:eastAsia="ru-RU"/>
              </w:rPr>
              <w:t>А.Н. </w:t>
            </w:r>
            <w:proofErr w:type="spellStart"/>
            <w:r w:rsidRPr="00370F57">
              <w:rPr>
                <w:rFonts w:ascii="Arial" w:eastAsia="Times New Roman" w:hAnsi="Arial" w:cs="Arial"/>
                <w:sz w:val="26"/>
                <w:szCs w:val="26"/>
                <w:lang w:eastAsia="ru-RU"/>
              </w:rPr>
              <w:t>Артизов</w:t>
            </w:r>
            <w:proofErr w:type="spellEnd"/>
          </w:p>
        </w:tc>
      </w:tr>
    </w:tbl>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Зарегистрировано в Минюсте РФ 6 февраля 2020 г.</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Регистрационный N 57449</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p w:rsidR="00370F57" w:rsidRPr="00370F57" w:rsidRDefault="00370F57" w:rsidP="00370F57">
      <w:pPr>
        <w:spacing w:after="0" w:line="240" w:lineRule="auto"/>
        <w:ind w:firstLine="680"/>
        <w:jc w:val="right"/>
        <w:rPr>
          <w:rFonts w:ascii="Arial" w:eastAsia="Times New Roman" w:hAnsi="Arial" w:cs="Arial"/>
          <w:sz w:val="26"/>
          <w:szCs w:val="26"/>
          <w:lang w:eastAsia="ru-RU"/>
        </w:rPr>
      </w:pPr>
      <w:r w:rsidRPr="00370F57">
        <w:rPr>
          <w:rFonts w:ascii="Arial" w:eastAsia="Times New Roman" w:hAnsi="Arial" w:cs="Arial"/>
          <w:b/>
          <w:bCs/>
          <w:color w:val="26282F"/>
          <w:sz w:val="26"/>
          <w:szCs w:val="26"/>
          <w:lang w:eastAsia="ru-RU"/>
        </w:rPr>
        <w:t>Утвержден</w:t>
      </w:r>
      <w:r w:rsidRPr="00370F57">
        <w:rPr>
          <w:rFonts w:ascii="Arial" w:eastAsia="Times New Roman" w:hAnsi="Arial" w:cs="Arial"/>
          <w:b/>
          <w:bCs/>
          <w:color w:val="26282F"/>
          <w:sz w:val="26"/>
          <w:szCs w:val="26"/>
          <w:lang w:eastAsia="ru-RU"/>
        </w:rPr>
        <w:br/>
      </w:r>
      <w:r w:rsidRPr="00370F57">
        <w:rPr>
          <w:rFonts w:ascii="Arial" w:eastAsia="Times New Roman" w:hAnsi="Arial" w:cs="Arial"/>
          <w:b/>
          <w:bCs/>
          <w:color w:val="26282F"/>
          <w:sz w:val="26"/>
          <w:szCs w:val="26"/>
          <w:shd w:val="clear" w:color="auto" w:fill="FFF580"/>
          <w:lang w:eastAsia="ru-RU"/>
        </w:rPr>
        <w:t>приказом</w:t>
      </w:r>
      <w:r w:rsidRPr="00370F57">
        <w:rPr>
          <w:rFonts w:ascii="Arial" w:eastAsia="Times New Roman" w:hAnsi="Arial" w:cs="Arial"/>
          <w:b/>
          <w:bCs/>
          <w:color w:val="26282F"/>
          <w:sz w:val="26"/>
          <w:szCs w:val="26"/>
          <w:lang w:eastAsia="ru-RU"/>
        </w:rPr>
        <w:t xml:space="preserve"> </w:t>
      </w:r>
      <w:r w:rsidRPr="00370F57">
        <w:rPr>
          <w:rFonts w:ascii="Arial" w:eastAsia="Times New Roman" w:hAnsi="Arial" w:cs="Arial"/>
          <w:b/>
          <w:bCs/>
          <w:color w:val="26282F"/>
          <w:sz w:val="26"/>
          <w:szCs w:val="26"/>
          <w:shd w:val="clear" w:color="auto" w:fill="FFF580"/>
          <w:lang w:eastAsia="ru-RU"/>
        </w:rPr>
        <w:t>Федерального</w:t>
      </w:r>
      <w:r w:rsidRPr="00370F57">
        <w:rPr>
          <w:rFonts w:ascii="Arial" w:eastAsia="Times New Roman" w:hAnsi="Arial" w:cs="Arial"/>
          <w:b/>
          <w:bCs/>
          <w:color w:val="26282F"/>
          <w:sz w:val="26"/>
          <w:szCs w:val="26"/>
          <w:lang w:eastAsia="ru-RU"/>
        </w:rPr>
        <w:br/>
      </w:r>
      <w:r w:rsidRPr="00370F57">
        <w:rPr>
          <w:rFonts w:ascii="Arial" w:eastAsia="Times New Roman" w:hAnsi="Arial" w:cs="Arial"/>
          <w:b/>
          <w:bCs/>
          <w:color w:val="26282F"/>
          <w:sz w:val="26"/>
          <w:szCs w:val="26"/>
          <w:shd w:val="clear" w:color="auto" w:fill="FFF580"/>
          <w:lang w:eastAsia="ru-RU"/>
        </w:rPr>
        <w:t>архивного</w:t>
      </w:r>
      <w:r w:rsidRPr="00370F57">
        <w:rPr>
          <w:rFonts w:ascii="Arial" w:eastAsia="Times New Roman" w:hAnsi="Arial" w:cs="Arial"/>
          <w:b/>
          <w:bCs/>
          <w:color w:val="26282F"/>
          <w:sz w:val="26"/>
          <w:szCs w:val="26"/>
          <w:lang w:eastAsia="ru-RU"/>
        </w:rPr>
        <w:t xml:space="preserve"> </w:t>
      </w:r>
      <w:r w:rsidRPr="00370F57">
        <w:rPr>
          <w:rFonts w:ascii="Arial" w:eastAsia="Times New Roman" w:hAnsi="Arial" w:cs="Arial"/>
          <w:b/>
          <w:bCs/>
          <w:color w:val="26282F"/>
          <w:sz w:val="26"/>
          <w:szCs w:val="26"/>
          <w:shd w:val="clear" w:color="auto" w:fill="FFF580"/>
          <w:lang w:eastAsia="ru-RU"/>
        </w:rPr>
        <w:t>агентства</w:t>
      </w:r>
      <w:r w:rsidRPr="00370F57">
        <w:rPr>
          <w:rFonts w:ascii="Arial" w:eastAsia="Times New Roman" w:hAnsi="Arial" w:cs="Arial"/>
          <w:b/>
          <w:bCs/>
          <w:color w:val="26282F"/>
          <w:sz w:val="26"/>
          <w:szCs w:val="26"/>
          <w:lang w:eastAsia="ru-RU"/>
        </w:rPr>
        <w:br/>
        <w:t>от 20.12.2019 г. N </w:t>
      </w:r>
      <w:r w:rsidRPr="00370F57">
        <w:rPr>
          <w:rFonts w:ascii="Arial" w:eastAsia="Times New Roman" w:hAnsi="Arial" w:cs="Arial"/>
          <w:b/>
          <w:bCs/>
          <w:color w:val="26282F"/>
          <w:sz w:val="26"/>
          <w:szCs w:val="26"/>
          <w:shd w:val="clear" w:color="auto" w:fill="FFF580"/>
          <w:lang w:eastAsia="ru-RU"/>
        </w:rPr>
        <w:t>236</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Перечень</w:t>
      </w:r>
      <w:r w:rsidRPr="00370F57">
        <w:rPr>
          <w:rFonts w:ascii="Arial" w:eastAsia="Times New Roman" w:hAnsi="Arial" w:cs="Arial"/>
          <w:b/>
          <w:bCs/>
          <w:color w:val="26282F"/>
          <w:sz w:val="26"/>
          <w:szCs w:val="26"/>
          <w:lang w:eastAsia="ru-RU"/>
        </w:rPr>
        <w:b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370F57" w:rsidRPr="00370F57" w:rsidRDefault="00370F57" w:rsidP="00370F57">
      <w:pPr>
        <w:spacing w:before="100" w:beforeAutospacing="1" w:after="100" w:afterAutospacing="1" w:line="240" w:lineRule="auto"/>
        <w:outlineLvl w:val="3"/>
        <w:rPr>
          <w:rFonts w:ascii="Arial" w:eastAsia="Times New Roman" w:hAnsi="Arial" w:cs="Arial"/>
          <w:b/>
          <w:bCs/>
          <w:sz w:val="24"/>
          <w:szCs w:val="24"/>
          <w:lang w:eastAsia="ru-RU"/>
        </w:rPr>
      </w:pPr>
      <w:r w:rsidRPr="00370F57">
        <w:rPr>
          <w:rFonts w:ascii="Arial" w:eastAsia="Times New Roman" w:hAnsi="Arial" w:cs="Arial"/>
          <w:b/>
          <w:bCs/>
          <w:sz w:val="24"/>
          <w:szCs w:val="24"/>
          <w:lang w:eastAsia="ru-RU"/>
        </w:rPr>
        <w:t>ГАРАНТ:</w:t>
      </w:r>
    </w:p>
    <w:p w:rsidR="00370F57" w:rsidRPr="00370F57" w:rsidRDefault="00370F57" w:rsidP="00370F57">
      <w:pPr>
        <w:shd w:val="clear" w:color="auto" w:fill="F0F0F0"/>
        <w:spacing w:after="0" w:line="240" w:lineRule="auto"/>
        <w:jc w:val="both"/>
        <w:rPr>
          <w:rFonts w:ascii="Arial" w:eastAsia="Times New Roman" w:hAnsi="Arial" w:cs="Arial"/>
          <w:color w:val="353842"/>
          <w:sz w:val="26"/>
          <w:szCs w:val="26"/>
          <w:lang w:eastAsia="ru-RU"/>
        </w:rPr>
      </w:pPr>
      <w:r w:rsidRPr="00370F57">
        <w:rPr>
          <w:rFonts w:ascii="Arial" w:eastAsia="Times New Roman" w:hAnsi="Arial" w:cs="Arial"/>
          <w:color w:val="353842"/>
          <w:sz w:val="26"/>
          <w:szCs w:val="26"/>
          <w:lang w:eastAsia="ru-RU"/>
        </w:rPr>
        <w:t xml:space="preserve">См. Инструкцию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утвержденную </w:t>
      </w:r>
      <w:r w:rsidRPr="00370F57">
        <w:rPr>
          <w:rFonts w:ascii="Arial" w:eastAsia="Times New Roman" w:hAnsi="Arial" w:cs="Arial"/>
          <w:color w:val="353842"/>
          <w:sz w:val="26"/>
          <w:szCs w:val="26"/>
          <w:shd w:val="clear" w:color="auto" w:fill="FFF580"/>
          <w:lang w:eastAsia="ru-RU"/>
        </w:rPr>
        <w:t>приказом</w:t>
      </w:r>
      <w:r w:rsidRPr="00370F57">
        <w:rPr>
          <w:rFonts w:ascii="Arial" w:eastAsia="Times New Roman" w:hAnsi="Arial" w:cs="Arial"/>
          <w:color w:val="353842"/>
          <w:sz w:val="26"/>
          <w:szCs w:val="26"/>
          <w:lang w:eastAsia="ru-RU"/>
        </w:rPr>
        <w:t xml:space="preserve"> </w:t>
      </w:r>
      <w:proofErr w:type="spellStart"/>
      <w:r w:rsidRPr="00370F57">
        <w:rPr>
          <w:rFonts w:ascii="Arial" w:eastAsia="Times New Roman" w:hAnsi="Arial" w:cs="Arial"/>
          <w:color w:val="353842"/>
          <w:sz w:val="26"/>
          <w:szCs w:val="26"/>
          <w:shd w:val="clear" w:color="auto" w:fill="FFF580"/>
          <w:lang w:eastAsia="ru-RU"/>
        </w:rPr>
        <w:t>Росархива</w:t>
      </w:r>
      <w:proofErr w:type="spellEnd"/>
      <w:r w:rsidRPr="00370F57">
        <w:rPr>
          <w:rFonts w:ascii="Arial" w:eastAsia="Times New Roman" w:hAnsi="Arial" w:cs="Arial"/>
          <w:color w:val="353842"/>
          <w:sz w:val="26"/>
          <w:szCs w:val="26"/>
          <w:lang w:eastAsia="ru-RU"/>
        </w:rPr>
        <w:t xml:space="preserve"> от 20 декабря 2019 г. N 237</w:t>
      </w:r>
    </w:p>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I. Общие положения</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p w:rsidR="00370F57" w:rsidRPr="00370F57" w:rsidRDefault="00370F57" w:rsidP="00370F57">
      <w:pPr>
        <w:spacing w:after="0" w:line="240" w:lineRule="auto"/>
        <w:ind w:firstLine="720"/>
        <w:jc w:val="both"/>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частью 3 статьи 6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с подпунктом 6 пункта 6 </w:t>
      </w:r>
      <w:r w:rsidRPr="00370F57">
        <w:rPr>
          <w:rFonts w:ascii="Arial" w:eastAsia="Times New Roman" w:hAnsi="Arial" w:cs="Arial"/>
          <w:sz w:val="26"/>
          <w:szCs w:val="26"/>
          <w:lang w:eastAsia="ru-RU"/>
        </w:rPr>
        <w:lastRenderedPageBreak/>
        <w:t>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
    <w:p w:rsidR="00370F57" w:rsidRPr="00370F57" w:rsidRDefault="00370F57" w:rsidP="00370F57">
      <w:pPr>
        <w:spacing w:after="0" w:line="240" w:lineRule="auto"/>
        <w:ind w:firstLine="720"/>
        <w:jc w:val="both"/>
        <w:rPr>
          <w:rFonts w:ascii="Arial" w:eastAsia="Times New Roman" w:hAnsi="Arial" w:cs="Arial"/>
          <w:sz w:val="26"/>
          <w:szCs w:val="26"/>
          <w:lang w:eastAsia="ru-RU"/>
        </w:rPr>
      </w:pPr>
      <w:r w:rsidRPr="00370F57">
        <w:rPr>
          <w:rFonts w:ascii="Arial" w:eastAsia="Times New Roman" w:hAnsi="Arial" w:cs="Arial"/>
          <w:sz w:val="26"/>
          <w:szCs w:val="26"/>
          <w:lang w:eastAsia="ru-RU"/>
        </w:rP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rsidR="00370F57" w:rsidRPr="00370F57" w:rsidRDefault="00370F57" w:rsidP="00370F57">
      <w:pPr>
        <w:spacing w:after="0" w:line="240" w:lineRule="auto"/>
        <w:ind w:firstLine="720"/>
        <w:jc w:val="both"/>
        <w:rPr>
          <w:rFonts w:ascii="Arial" w:eastAsia="Times New Roman" w:hAnsi="Arial" w:cs="Arial"/>
          <w:sz w:val="26"/>
          <w:szCs w:val="26"/>
          <w:lang w:eastAsia="ru-RU"/>
        </w:rPr>
      </w:pPr>
      <w:r w:rsidRPr="00370F57">
        <w:rPr>
          <w:rFonts w:ascii="Arial" w:eastAsia="Times New Roman" w:hAnsi="Arial" w:cs="Arial"/>
          <w:sz w:val="26"/>
          <w:szCs w:val="26"/>
          <w:lang w:eastAsia="ru-RU"/>
        </w:rPr>
        <w:t>1.3. Для удобства пользования Перечнем к нему составлен указатель, в котором в алфавитном порядке перечислены виды документов и вопросы их содержания со ссылками на номера соответствующих статей Перечня.</w:t>
      </w:r>
    </w:p>
    <w:p w:rsid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r>
        <w:rPr>
          <w:rFonts w:ascii="Arial" w:eastAsia="Times New Roman" w:hAnsi="Arial" w:cs="Arial"/>
          <w:sz w:val="24"/>
          <w:szCs w:val="24"/>
          <w:lang w:eastAsia="ru-RU"/>
        </w:rPr>
        <w:t>….</w:t>
      </w: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050"/>
      </w:tblGrid>
      <w:tr w:rsidR="00370F57" w:rsidRPr="00370F57" w:rsidTr="00370F57">
        <w:trPr>
          <w:tblCellSpacing w:w="15" w:type="dxa"/>
        </w:trPr>
        <w:tc>
          <w:tcPr>
            <w:tcW w:w="10020" w:type="dxa"/>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4. Учет и отчетность</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3"/>
        <w:gridCol w:w="4297"/>
        <w:gridCol w:w="2330"/>
        <w:gridCol w:w="2350"/>
      </w:tblGrid>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4.1. Бухгалтерский учет и отчетность</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267.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268.</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годовых - Постоянно</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годовая;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промежуточная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269.</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Бюджетная отчетность (балансы, отчеты, пояснительные записки):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годовых - Постоянно</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годовая;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промежуточная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Аналитические документы (таблицы, доклады) к годовой бухгалтерской (бюджетной) отчетности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271.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акты, заключения) о рассмотрении и утверждении бухгалтерской (финансовой) отчетности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272.</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(аналитические таблицы) о выполнении планов финансово-хозяйственной деятельности организации: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w:t>
            </w:r>
            <w:proofErr w:type="gramStart"/>
            <w:r w:rsidRPr="00370F57">
              <w:rPr>
                <w:rFonts w:ascii="Arial" w:eastAsia="Times New Roman" w:hAnsi="Arial" w:cs="Arial"/>
                <w:sz w:val="26"/>
                <w:szCs w:val="26"/>
                <w:lang w:eastAsia="ru-RU"/>
              </w:rPr>
              <w:t>В</w:t>
            </w:r>
            <w:proofErr w:type="gramEnd"/>
            <w:r w:rsidRPr="00370F57">
              <w:rPr>
                <w:rFonts w:ascii="Arial" w:eastAsia="Times New Roman" w:hAnsi="Arial" w:cs="Arial"/>
                <w:sz w:val="26"/>
                <w:szCs w:val="26"/>
                <w:lang w:eastAsia="ru-RU"/>
              </w:rPr>
              <w:t xml:space="preserve"> других организациях - До минования надобности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При отсутствии годовых - Постоянно</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сводные годовые, годовые;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квартальные;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(2)</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месячные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273.</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об исполнении смет: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годовых - Постоянно</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сводные годовые;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4"/>
                <w:szCs w:val="24"/>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годовые;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4"/>
                <w:szCs w:val="24"/>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квартальные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4"/>
                <w:szCs w:val="24"/>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274.</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по субсидиям, субвенциям, полученным из бюджетов:</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годовых - Постоянно</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годовые;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полугодовые, квартальные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275.</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годовая;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ликвидации организации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промежуточная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условии проведения проверки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Первичные учетные документы и связанные с ними оправдательные документы (кассовые документы и книги, банковские документы, корешки </w:t>
            </w:r>
            <w:r w:rsidRPr="00370F57">
              <w:rPr>
                <w:rFonts w:ascii="Arial" w:eastAsia="Times New Roman" w:hAnsi="Arial" w:cs="Arial"/>
                <w:sz w:val="26"/>
                <w:szCs w:val="26"/>
                <w:lang w:eastAsia="ru-RU"/>
              </w:rPr>
              <w:lastRenderedPageBreak/>
              <w:t>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При условии проведения проверки; при возникновении споров, </w:t>
            </w:r>
            <w:r w:rsidRPr="00370F57">
              <w:rPr>
                <w:rFonts w:ascii="Arial" w:eastAsia="Times New Roman" w:hAnsi="Arial" w:cs="Arial"/>
                <w:sz w:val="26"/>
                <w:szCs w:val="26"/>
                <w:lang w:eastAsia="ru-RU"/>
              </w:rPr>
              <w:lastRenderedPageBreak/>
              <w:t>разногласий сохраняются до принятия решения по делу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278.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Передаточные акты, разделительные, ликвидационные балансы; пояснительные записки к ним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279.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о материальной ответственности материально ответственного лица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увольнения (смены) материально ответственного лица</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Перечень лиц, имеющих право подписи первичных учетных документов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Образцы подписей материально ответственных лиц</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смены материально ответственного лица</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283.</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(стандарты, кодексы, правила, регламенты, положения, инструкции, порядки, рекомендации) аудиторской деятельности: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разработки и (или) утверждения;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условии проведения внешней проверки качества работы</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285.</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(контракты, соглашения) оказания аудиторских услуг:</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При условии проведения внешней проверки качества работы</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При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возникновении споров, разногласий сохраняются до принятия решения по делу</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а) у </w:t>
            </w:r>
            <w:proofErr w:type="spellStart"/>
            <w:r w:rsidRPr="00370F57">
              <w:rPr>
                <w:rFonts w:ascii="Arial" w:eastAsia="Times New Roman" w:hAnsi="Arial" w:cs="Arial"/>
                <w:sz w:val="26"/>
                <w:szCs w:val="26"/>
                <w:lang w:eastAsia="ru-RU"/>
              </w:rPr>
              <w:t>аудируемого</w:t>
            </w:r>
            <w:proofErr w:type="spellEnd"/>
            <w:r w:rsidRPr="00370F57">
              <w:rPr>
                <w:rFonts w:ascii="Arial" w:eastAsia="Times New Roman" w:hAnsi="Arial" w:cs="Arial"/>
                <w:sz w:val="26"/>
                <w:szCs w:val="26"/>
                <w:lang w:eastAsia="ru-RU"/>
              </w:rPr>
              <w:t xml:space="preserve"> лица;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у аудиторской организации, индивидуального аудитора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w:t>
            </w:r>
            <w:proofErr w:type="gramStart"/>
            <w:r w:rsidRPr="00370F57">
              <w:rPr>
                <w:rFonts w:ascii="Arial" w:eastAsia="Times New Roman" w:hAnsi="Arial" w:cs="Arial"/>
                <w:sz w:val="26"/>
                <w:szCs w:val="26"/>
                <w:lang w:eastAsia="ru-RU"/>
              </w:rPr>
              <w:t>1)(</w:t>
            </w:r>
            <w:proofErr w:type="gramEnd"/>
            <w:r w:rsidRPr="00370F57">
              <w:rPr>
                <w:rFonts w:ascii="Arial" w:eastAsia="Times New Roman" w:hAnsi="Arial" w:cs="Arial"/>
                <w:sz w:val="26"/>
                <w:szCs w:val="26"/>
                <w:lang w:eastAsia="ru-RU"/>
              </w:rPr>
              <w:t>2)(3)</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286.</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Аудиторские заключения по</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бухгалтерской (финансовой)</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отчетности: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Для годовой бухгалтерской (финансовой) отчетности - Постоянно</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При условии проведения внешней проверки качества работы</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а) у </w:t>
            </w:r>
            <w:proofErr w:type="spellStart"/>
            <w:r w:rsidRPr="00370F57">
              <w:rPr>
                <w:rFonts w:ascii="Arial" w:eastAsia="Times New Roman" w:hAnsi="Arial" w:cs="Arial"/>
                <w:sz w:val="26"/>
                <w:szCs w:val="26"/>
                <w:lang w:eastAsia="ru-RU"/>
              </w:rPr>
              <w:t>аудируемого</w:t>
            </w:r>
            <w:proofErr w:type="spellEnd"/>
            <w:r w:rsidRPr="00370F57">
              <w:rPr>
                <w:rFonts w:ascii="Arial" w:eastAsia="Times New Roman" w:hAnsi="Arial" w:cs="Arial"/>
                <w:sz w:val="26"/>
                <w:szCs w:val="26"/>
                <w:lang w:eastAsia="ru-RU"/>
              </w:rPr>
              <w:t xml:space="preserve"> лица;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у аудиторской организации, индивидуального аудитора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(2)</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акты, переписка) о недостачах, присвоениях, растратах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возмещения ущерба; в случае возбуждения уголовных дел хранятся до принятия решения по делу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наложенных на организацию взысканиях, штрафах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289.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бухгалтерского учета, бюджетного учета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оказания платных услуг</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об организации и внедрении автоматизированных систем учета и отчетности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292.</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базы данных учета: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ценных бумаг;</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ликвидации организации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расчетов с организациями;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кассовых документов (счетов, платежных поручений);</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депонентов по депозитным суммам;</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 доверенностей;</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е) договоров, контрактов, соглашений с юридическими и физическими лицами;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 расчетов с подотчетными лицами;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 исполнительных листов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4.2. Учет оплаты труда</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293.</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Утвержденные фонды заработной платы:</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294.</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Положения об оплате труда и премировании работников:</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6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лицевых счетов - 50/75 лет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Лицевые счета работников, карточки-справки по заработной плате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выплате заработной платы</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(копии отчетов, заявления, списки работников, справки, выписки из протоколов, заключения, переписка) о выплате пособий, оплате листков </w:t>
            </w:r>
            <w:r w:rsidRPr="00370F57">
              <w:rPr>
                <w:rFonts w:ascii="Arial" w:eastAsia="Times New Roman" w:hAnsi="Arial" w:cs="Arial"/>
                <w:sz w:val="26"/>
                <w:szCs w:val="26"/>
                <w:lang w:eastAsia="ru-RU"/>
              </w:rPr>
              <w:lastRenderedPageBreak/>
              <w:t>нетрудоспособности, материальной помощи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299.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Исполнительные листы (исполнительные документы) по удержаниям из заработной платы</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исполнения</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базы данных учета депонированной заработной платы</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45"/>
        <w:gridCol w:w="30"/>
        <w:gridCol w:w="4170"/>
        <w:gridCol w:w="30"/>
        <w:gridCol w:w="2255"/>
        <w:gridCol w:w="30"/>
        <w:gridCol w:w="2490"/>
      </w:tblGrid>
      <w:tr w:rsidR="00370F57" w:rsidRPr="00370F57" w:rsidTr="00370F57">
        <w:trPr>
          <w:tblCellSpacing w:w="15" w:type="dxa"/>
        </w:trPr>
        <w:tc>
          <w:tcPr>
            <w:tcW w:w="10020" w:type="dxa"/>
            <w:gridSpan w:val="7"/>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4.3. Налогообложение</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снятия задолженности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307.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Реестры для расчета земельного налога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308.</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Расчеты по страховым взносам:</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годовые;</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квартальные</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309.</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Карточки индивидуального учета сумм начисленных выплат и иных вознаграждений и сумм начисленных страховых взносов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6 лет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лицевых счетов или ведомостей начисления заработной платы - 50/75 лет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310.</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Налоговые декларации (расчеты) юридических лиц, индивидуальных предпринимателей по всем видам налогов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Налоговые декларации индивидуальных предпринимателей по 2002 год включительно - 75 лет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w:t>
            </w:r>
            <w:proofErr w:type="gramStart"/>
            <w:r w:rsidRPr="00370F57">
              <w:rPr>
                <w:rFonts w:ascii="Arial" w:eastAsia="Times New Roman" w:hAnsi="Arial" w:cs="Arial"/>
                <w:sz w:val="26"/>
                <w:szCs w:val="26"/>
                <w:lang w:eastAsia="ru-RU"/>
              </w:rPr>
              <w:t>1)При</w:t>
            </w:r>
            <w:proofErr w:type="gramEnd"/>
            <w:r w:rsidRPr="00370F57">
              <w:rPr>
                <w:rFonts w:ascii="Arial" w:eastAsia="Times New Roman" w:hAnsi="Arial" w:cs="Arial"/>
                <w:sz w:val="26"/>
                <w:szCs w:val="26"/>
                <w:lang w:eastAsia="ru-RU"/>
              </w:rPr>
              <w:t xml:space="preserve"> отсутствии лицевых счетов или ведомостей начисления заработной платы - 50/75 лет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312.</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Справка о доходах и суммах налога физического лица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w:t>
            </w:r>
            <w:proofErr w:type="gramStart"/>
            <w:r w:rsidRPr="00370F57">
              <w:rPr>
                <w:rFonts w:ascii="Arial" w:eastAsia="Times New Roman" w:hAnsi="Arial" w:cs="Arial"/>
                <w:sz w:val="26"/>
                <w:szCs w:val="26"/>
                <w:lang w:eastAsia="ru-RU"/>
              </w:rPr>
              <w:t>1)(</w:t>
            </w:r>
            <w:proofErr w:type="gramEnd"/>
            <w:r w:rsidRPr="00370F57">
              <w:rPr>
                <w:rFonts w:ascii="Arial" w:eastAsia="Times New Roman" w:hAnsi="Arial" w:cs="Arial"/>
                <w:sz w:val="26"/>
                <w:szCs w:val="26"/>
                <w:lang w:eastAsia="ru-RU"/>
              </w:rPr>
              <w:t>2)</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лицевых счетов или ведомостей начисления заработной платы - 50/75 лет</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(2) </w:t>
            </w:r>
            <w:proofErr w:type="gramStart"/>
            <w:r w:rsidRPr="00370F57">
              <w:rPr>
                <w:rFonts w:ascii="Arial" w:eastAsia="Times New Roman" w:hAnsi="Arial" w:cs="Arial"/>
                <w:sz w:val="26"/>
                <w:szCs w:val="26"/>
                <w:lang w:eastAsia="ru-RU"/>
              </w:rPr>
              <w:t>В</w:t>
            </w:r>
            <w:proofErr w:type="gramEnd"/>
            <w:r w:rsidRPr="00370F57">
              <w:rPr>
                <w:rFonts w:ascii="Arial" w:eastAsia="Times New Roman" w:hAnsi="Arial" w:cs="Arial"/>
                <w:sz w:val="26"/>
                <w:szCs w:val="26"/>
                <w:lang w:eastAsia="ru-RU"/>
              </w:rPr>
              <w:t xml:space="preserve"> налоговых органах не менее 3 лет после получения свидетельства о смерти налогоплательщика либо документа о признании налогоплательщика умершим</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Реестры сведений о доходах физических лиц, представляемых налоговыми агентами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314.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заявления, переписка) о реструктуризации задолженности по страховым взносам и налоговой задолженности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6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Счета-фактуры</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318.</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Книги учета доходов и расходов организаций и индивидуальных предпринимателей, применяющих упрощенную систему налогообложения</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319.</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 учета принятых справок о доходах, расходах, об имуществе и обязательствах имущественного характера и уточнений к ним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320.</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карточки, базы данных учета:</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сумм доходов и налога на доходы работников;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реализации товаров, работ, услуг, облагаемых и не облагаемых налогом на добавленную стоимость</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7"/>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4.4. Учет имущества</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условии проведения проверки</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322.</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Инвентаризационные описи ликвидационных комиссий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 (2)</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выбытия основных средств и нематериальных активов</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Акты списания федерального недвижимого имущества - Постоянно</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независимых оценщиков об оценочной стоимости имущества организации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ликвидации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приема-передачи недвижимого имущества от прежнего к новому правообладателю (с баланса на баланс)</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выбытия недвижимого имущества</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приеме на баланс, сдаче, списании материальных ценностей (движимого имущества)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328.</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справки, лимиты, расчеты) о расходах на приобретение оборудования, производственного и жилого фонда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329.</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карточки, базы данных учета:</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основных средств (зданий, сооружений), обязательств;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ликвидации организации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материальных ценностей и иного имущества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330.</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proofErr w:type="spellStart"/>
            <w:r w:rsidRPr="00370F57">
              <w:rPr>
                <w:rFonts w:ascii="Arial" w:eastAsia="Times New Roman" w:hAnsi="Arial" w:cs="Arial"/>
                <w:sz w:val="26"/>
                <w:szCs w:val="26"/>
                <w:lang w:eastAsia="ru-RU"/>
              </w:rPr>
              <w:t>Похозяйственные</w:t>
            </w:r>
            <w:proofErr w:type="spellEnd"/>
            <w:r w:rsidRPr="00370F57">
              <w:rPr>
                <w:rFonts w:ascii="Arial" w:eastAsia="Times New Roman" w:hAnsi="Arial" w:cs="Arial"/>
                <w:sz w:val="26"/>
                <w:szCs w:val="26"/>
                <w:lang w:eastAsia="ru-RU"/>
              </w:rPr>
              <w:t xml:space="preserve"> книги и алфавитные книги хозяйств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4"/>
        <w:gridCol w:w="4295"/>
        <w:gridCol w:w="2330"/>
        <w:gridCol w:w="2351"/>
      </w:tblGrid>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lastRenderedPageBreak/>
              <w:t>4.5. Статистический учет и отчетность</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332.</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333.</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Федеральный план статистических работ и изменения к нему:</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разработки;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335.</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Первичные статистические данные (отчеты) о деятельности </w:t>
            </w:r>
            <w:r w:rsidRPr="00370F57">
              <w:rPr>
                <w:rFonts w:ascii="Arial" w:eastAsia="Times New Roman" w:hAnsi="Arial" w:cs="Arial"/>
                <w:sz w:val="26"/>
                <w:szCs w:val="26"/>
                <w:lang w:eastAsia="ru-RU"/>
              </w:rPr>
              <w:lastRenderedPageBreak/>
              <w:t>респондента, представляемые субъекту официального статистического учета: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lastRenderedPageBreak/>
              <w:t> </w:t>
            </w:r>
          </w:p>
        </w:tc>
        <w:tc>
          <w:tcPr>
            <w:tcW w:w="2310" w:type="dxa"/>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годовых - Постоянно</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При отсутствии годовых, полугодовых и квартальных - Постоянно</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годовые и с большей</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периодичностью,</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единовременные;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полугодовые, квартальные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месячные;</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(2)</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декадные, еженедельные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0" w:type="auto"/>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337.</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разработки;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5. Международное сотрудничество</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339.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Уставы, положения, договоры (соглашения) об учреждении международных организаций (объединений), участником </w:t>
            </w:r>
            <w:r w:rsidRPr="00370F57">
              <w:rPr>
                <w:rFonts w:ascii="Arial" w:eastAsia="Times New Roman" w:hAnsi="Arial" w:cs="Arial"/>
                <w:sz w:val="26"/>
                <w:szCs w:val="26"/>
                <w:lang w:eastAsia="ru-RU"/>
              </w:rPr>
              <w:lastRenderedPageBreak/>
              <w:t>которых является организация. Копии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До ликвидации организации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Подлинники хранятся в международных организациях, </w:t>
            </w:r>
            <w:r w:rsidRPr="00370F57">
              <w:rPr>
                <w:rFonts w:ascii="Arial" w:eastAsia="Times New Roman" w:hAnsi="Arial" w:cs="Arial"/>
                <w:sz w:val="26"/>
                <w:szCs w:val="26"/>
                <w:lang w:eastAsia="ru-RU"/>
              </w:rPr>
              <w:lastRenderedPageBreak/>
              <w:t>организациях-учредителях</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340.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(заявления, уведомления, справки) о вступлении в международные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Уведомления - До ликвидации организации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(договоры, соглашения) о сотрудничестве с международными и иностранными организациями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(проекты, предложения, заключения, обоснования, </w:t>
            </w:r>
            <w:proofErr w:type="gramStart"/>
            <w:r w:rsidRPr="00370F57">
              <w:rPr>
                <w:rFonts w:ascii="Arial" w:eastAsia="Times New Roman" w:hAnsi="Arial" w:cs="Arial"/>
                <w:sz w:val="26"/>
                <w:szCs w:val="26"/>
                <w:lang w:eastAsia="ru-RU"/>
              </w:rPr>
              <w:t>переписка)о</w:t>
            </w:r>
            <w:proofErr w:type="gramEnd"/>
            <w:r w:rsidRPr="00370F57">
              <w:rPr>
                <w:rFonts w:ascii="Arial" w:eastAsia="Times New Roman" w:hAnsi="Arial" w:cs="Arial"/>
                <w:sz w:val="26"/>
                <w:szCs w:val="26"/>
                <w:lang w:eastAsia="ru-RU"/>
              </w:rPr>
              <w:t xml:space="preserve"> подготовке договоров о международном сотрудничестве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343.</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относящиеся к деятельности;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присланные для сведения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Планы, программы</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международного</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сотрудничества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о реализации планов, программ международного сотрудничества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Заключения, отзывы на проекты документов, подготовленных международными организациями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представителей организации об участии в работе международных организаций (конгрессов, сессий, пленумов, форумов)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348.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349.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Протоколы комиссий и групп по международному сотрудничеству</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351.</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международного</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сотрудничества: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с международными и иностранными организациями;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с органами государственной власти и иными государственными органами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(программы, планы, переписка) об обучении, стажировке иностранных специалистов в Российской Федерации и российских специалистов за рубежом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завершения обучения, стажировки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(заявки) по оформлению и получению виз</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о выделении к уничтожению служебных заграничных паспортов с истекшими сроками действия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 учета (базы данных) приема иностранных граждан, лиц без гражданства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1"/>
        <w:gridCol w:w="4293"/>
        <w:gridCol w:w="2339"/>
        <w:gridCol w:w="2347"/>
      </w:tblGrid>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6. Информационная деятельность</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Перечни информации о деятельности государственных органов, органов местного самоуправления, размещаемой в информационно-</w:t>
            </w:r>
            <w:r w:rsidRPr="00370F57">
              <w:rPr>
                <w:rFonts w:ascii="Arial" w:eastAsia="Times New Roman" w:hAnsi="Arial" w:cs="Arial"/>
                <w:sz w:val="26"/>
                <w:szCs w:val="26"/>
                <w:lang w:eastAsia="ru-RU"/>
              </w:rPr>
              <w:lastRenderedPageBreak/>
              <w:t>телекоммуникационной сети "Интернет"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359.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(информации, сведения, справки), подготовленные для размещения на сайте организации в сети "Интернет"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Информационно-аналитические документы (обзоры, доклады, справки, отчеты)</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переписка) о потребности в научно-информационных материалах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Переводы информационных статей из иностранных изданий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проверки справочно-информационного фонда организации, библиотеки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следующей проверки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списания книг и периодических изданий справочно-информационного фонда, библиотеки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w:t>
            </w:r>
            <w:proofErr w:type="gramStart"/>
            <w:r w:rsidRPr="00370F57">
              <w:rPr>
                <w:rFonts w:ascii="Arial" w:eastAsia="Times New Roman" w:hAnsi="Arial" w:cs="Arial"/>
                <w:sz w:val="26"/>
                <w:szCs w:val="26"/>
                <w:lang w:eastAsia="ru-RU"/>
              </w:rPr>
              <w:t>1)(</w:t>
            </w:r>
            <w:proofErr w:type="gramEnd"/>
            <w:r w:rsidRPr="00370F57">
              <w:rPr>
                <w:rFonts w:ascii="Arial" w:eastAsia="Times New Roman" w:hAnsi="Arial" w:cs="Arial"/>
                <w:sz w:val="26"/>
                <w:szCs w:val="26"/>
                <w:lang w:eastAsia="ru-RU"/>
              </w:rPr>
              <w:t>2)</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следующей проверки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(2) Для включенных в Национальный библиотечный фонд, комплектуемых на основе системы обязательного экземпляра и книжных </w:t>
            </w:r>
            <w:r w:rsidRPr="00370F57">
              <w:rPr>
                <w:rFonts w:ascii="Arial" w:eastAsia="Times New Roman" w:hAnsi="Arial" w:cs="Arial"/>
                <w:sz w:val="26"/>
                <w:szCs w:val="26"/>
                <w:lang w:eastAsia="ru-RU"/>
              </w:rPr>
              <w:lastRenderedPageBreak/>
              <w:t>памятников - Постоянно</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366.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(журналы, базы данных, картотеки, каталоги) учета материалов справочно-информационного фонда, библиотеки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ликвидации справочно-информационного фонда, библиотеки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(планы-проспекты, оригинал-макеты, рецензии, отзывы) по подготовке информационных изданий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369.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Книги отзывов о выставках, ярмарках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(планы, предложения, презентации, тексты выступлений, сообщений, интервью, пресс-релизы, фото-, фоно-, видеодокументы, переписка) о взаимодействии со средствами массовой информации и общественностью</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проведения экскурсий по выставкам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7. Трудовые отношения</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8" w:type="dxa"/>
        <w:tblCellSpacing w:w="15" w:type="dxa"/>
        <w:tblInd w:w="-8" w:type="dxa"/>
        <w:tblCellMar>
          <w:top w:w="15" w:type="dxa"/>
          <w:left w:w="15" w:type="dxa"/>
          <w:bottom w:w="15" w:type="dxa"/>
          <w:right w:w="15" w:type="dxa"/>
        </w:tblCellMar>
        <w:tblLook w:val="04A0" w:firstRow="1" w:lastRow="0" w:firstColumn="1" w:lastColumn="0" w:noHBand="0" w:noVBand="1"/>
      </w:tblPr>
      <w:tblGrid>
        <w:gridCol w:w="183"/>
        <w:gridCol w:w="168"/>
        <w:gridCol w:w="537"/>
        <w:gridCol w:w="524"/>
        <w:gridCol w:w="524"/>
        <w:gridCol w:w="849"/>
        <w:gridCol w:w="834"/>
        <w:gridCol w:w="30"/>
        <w:gridCol w:w="2096"/>
        <w:gridCol w:w="4313"/>
      </w:tblGrid>
      <w:tr w:rsidR="00370F57" w:rsidRPr="00370F57" w:rsidTr="00370F57">
        <w:trPr>
          <w:gridBefore w:val="1"/>
          <w:tblCellSpacing w:w="15" w:type="dxa"/>
        </w:trPr>
        <w:tc>
          <w:tcPr>
            <w:tcW w:w="10005" w:type="dxa"/>
            <w:gridSpan w:val="9"/>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7.1. Организация труда и служебной деятельности</w:t>
            </w:r>
          </w:p>
        </w:tc>
      </w:tr>
      <w:tr w:rsidR="00370F57" w:rsidRPr="00370F57" w:rsidTr="00370F57">
        <w:trPr>
          <w:gridBefore w:val="1"/>
          <w:tblCellSpacing w:w="15" w:type="dxa"/>
        </w:trPr>
        <w:tc>
          <w:tcPr>
            <w:tcW w:w="1047" w:type="dxa"/>
            <w:gridSpan w:val="3"/>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373.</w:t>
            </w:r>
          </w:p>
        </w:tc>
        <w:tc>
          <w:tcPr>
            <w:tcW w:w="4274" w:type="dxa"/>
            <w:gridSpan w:val="4"/>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(сведения, справки) о </w:t>
            </w:r>
            <w:r w:rsidRPr="00370F57">
              <w:rPr>
                <w:rFonts w:ascii="Arial" w:eastAsia="Times New Roman" w:hAnsi="Arial" w:cs="Arial"/>
                <w:sz w:val="26"/>
                <w:szCs w:val="26"/>
                <w:lang w:eastAsia="ru-RU"/>
              </w:rPr>
              <w:lastRenderedPageBreak/>
              <w:t>численности, составе и движении работников</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w:t>
            </w:r>
          </w:p>
        </w:tc>
        <w:tc>
          <w:tcPr>
            <w:tcW w:w="2296"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gridBefore w:val="1"/>
          <w:tblCellSpacing w:w="15" w:type="dxa"/>
        </w:trPr>
        <w:tc>
          <w:tcPr>
            <w:tcW w:w="1047" w:type="dxa"/>
            <w:gridSpan w:val="3"/>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374.</w:t>
            </w:r>
          </w:p>
        </w:tc>
        <w:tc>
          <w:tcPr>
            <w:tcW w:w="4274" w:type="dxa"/>
            <w:gridSpan w:val="4"/>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(сведения, информации) о квотировании рабочих мест</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296"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blPrEx>
          <w:jc w:val="center"/>
          <w:tblCellSpacing w:w="30" w:type="dxa"/>
          <w:tblInd w:w="0" w:type="dxa"/>
        </w:tblPrEx>
        <w:trPr>
          <w:gridAfter w:val="3"/>
          <w:wAfter w:w="7423" w:type="dxa"/>
          <w:tblCellSpacing w:w="30" w:type="dxa"/>
          <w:jc w:val="center"/>
        </w:trPr>
        <w:tc>
          <w:tcPr>
            <w:tcW w:w="0" w:type="auto"/>
            <w:gridSpan w:val="2"/>
            <w:noWrap/>
            <w:hideMark/>
          </w:tcPr>
          <w:p w:rsidR="00370F57" w:rsidRPr="00370F57" w:rsidRDefault="00370F57" w:rsidP="00370F57">
            <w:pPr>
              <w:spacing w:after="0" w:line="240" w:lineRule="auto"/>
              <w:jc w:val="right"/>
              <w:rPr>
                <w:rFonts w:ascii="Arial" w:eastAsia="Times New Roman" w:hAnsi="Arial" w:cs="Arial"/>
                <w:sz w:val="24"/>
                <w:szCs w:val="24"/>
                <w:lang w:eastAsia="ru-RU"/>
              </w:rPr>
            </w:pPr>
            <w:r w:rsidRPr="00370F57">
              <w:rPr>
                <w:rFonts w:ascii="Arial" w:eastAsia="Times New Roman" w:hAnsi="Arial" w:cs="Arial"/>
                <w:noProof/>
                <w:color w:val="808080"/>
                <w:sz w:val="17"/>
                <w:szCs w:val="17"/>
                <w:lang w:eastAsia="ru-RU"/>
              </w:rPr>
              <w:drawing>
                <wp:inline distT="0" distB="0" distL="0" distR="0">
                  <wp:extent cx="175260" cy="175260"/>
                  <wp:effectExtent l="0" t="0" r="0" b="0"/>
                  <wp:docPr id="4" name="Рисунок 4" descr="Перейти на первую страницу.&#10;Для перехода на произвольную страницу нажмите Al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ейти на первую страницу.&#10;Для перехода на произвольную страницу нажмите Alt-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noWrap/>
            <w:hideMark/>
          </w:tcPr>
          <w:p w:rsidR="00370F57" w:rsidRPr="00370F57" w:rsidRDefault="00370F57" w:rsidP="00370F57">
            <w:pPr>
              <w:spacing w:after="0" w:line="240" w:lineRule="auto"/>
              <w:jc w:val="right"/>
              <w:rPr>
                <w:rFonts w:ascii="Arial" w:eastAsia="Times New Roman" w:hAnsi="Arial" w:cs="Arial"/>
                <w:sz w:val="24"/>
                <w:szCs w:val="24"/>
                <w:lang w:eastAsia="ru-RU"/>
              </w:rPr>
            </w:pPr>
            <w:r w:rsidRPr="00370F57">
              <w:rPr>
                <w:rFonts w:ascii="Arial" w:eastAsia="Times New Roman" w:hAnsi="Arial" w:cs="Arial"/>
                <w:noProof/>
                <w:color w:val="808080"/>
                <w:sz w:val="17"/>
                <w:szCs w:val="17"/>
                <w:lang w:eastAsia="ru-RU"/>
              </w:rPr>
              <w:drawing>
                <wp:inline distT="0" distB="0" distL="0" distR="0">
                  <wp:extent cx="175260" cy="175260"/>
                  <wp:effectExtent l="0" t="0" r="0" b="0"/>
                  <wp:docPr id="3" name="Рисунок 3" descr="Перейти на предыдущую страницу.&#10;Для перехода на произвольную страницу нажмите Al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рейти на предыдущую страницу.&#10;Для перехода на произвольную страницу нажмите Alt-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gridSpan w:val="2"/>
            <w:noWrap/>
            <w:hideMark/>
          </w:tcPr>
          <w:p w:rsidR="00370F57" w:rsidRPr="00370F57" w:rsidRDefault="00370F57" w:rsidP="00370F57">
            <w:pPr>
              <w:spacing w:after="0" w:line="240" w:lineRule="auto"/>
              <w:jc w:val="center"/>
              <w:rPr>
                <w:rFonts w:ascii="Arial" w:eastAsia="Times New Roman" w:hAnsi="Arial" w:cs="Arial"/>
                <w:sz w:val="24"/>
                <w:szCs w:val="24"/>
                <w:lang w:eastAsia="ru-RU"/>
              </w:rPr>
            </w:pPr>
            <w:r w:rsidRPr="00370F57">
              <w:rPr>
                <w:rFonts w:ascii="Verdana" w:eastAsia="Times New Roman" w:hAnsi="Verdana" w:cs="Arial"/>
                <w:color w:val="808080"/>
                <w:sz w:val="14"/>
                <w:szCs w:val="14"/>
                <w:lang w:eastAsia="ru-RU"/>
              </w:rPr>
              <w:t>[стр. 3 из 13]</w:t>
            </w:r>
            <w:r w:rsidRPr="00370F57">
              <w:rPr>
                <w:rFonts w:ascii="Arial" w:eastAsia="Times New Roman" w:hAnsi="Arial" w:cs="Arial"/>
                <w:sz w:val="24"/>
                <w:szCs w:val="24"/>
                <w:lang w:eastAsia="ru-RU"/>
              </w:rPr>
              <w:t xml:space="preserve"> </w:t>
            </w:r>
          </w:p>
        </w:tc>
        <w:tc>
          <w:tcPr>
            <w:tcW w:w="0" w:type="auto"/>
            <w:noWrap/>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noProof/>
                <w:color w:val="808080"/>
                <w:sz w:val="17"/>
                <w:szCs w:val="17"/>
                <w:lang w:eastAsia="ru-RU"/>
              </w:rPr>
              <w:drawing>
                <wp:inline distT="0" distB="0" distL="0" distR="0">
                  <wp:extent cx="175260" cy="175260"/>
                  <wp:effectExtent l="0" t="0" r="0" b="0"/>
                  <wp:docPr id="2" name="Рисунок 2" descr="Перейти на следующую страницу.&#10;Для перехода на произвольную страницу нажмите Al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ейти на следующую страницу.&#10;Для перехода на произвольную страницу нажмите Alt-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0" w:type="auto"/>
            <w:noWrap/>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noProof/>
                <w:color w:val="808080"/>
                <w:sz w:val="17"/>
                <w:szCs w:val="17"/>
                <w:lang w:eastAsia="ru-RU"/>
              </w:rPr>
              <w:drawing>
                <wp:inline distT="0" distB="0" distL="0" distR="0">
                  <wp:extent cx="175260" cy="175260"/>
                  <wp:effectExtent l="0" t="0" r="0" b="0"/>
                  <wp:docPr id="1" name="Рисунок 1" descr="Перейти на последнюю страницу.&#10;Для перехода на произвольную страницу нажмите Al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ейти на последнюю страницу.&#10;Для перехода на произвольную страницу нажмите Alt-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3"/>
        <w:gridCol w:w="4295"/>
        <w:gridCol w:w="2327"/>
        <w:gridCol w:w="2355"/>
      </w:tblGrid>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375.</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Направления для участия во временном трудоустройстве; уведомления о трудоустройстве иностранных граждан</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376.</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Предложения 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377.</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Заявки о потребности в привлечении иностранных работников</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378.</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379.</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Перечни профессий:</w:t>
            </w:r>
          </w:p>
        </w:tc>
        <w:tc>
          <w:tcPr>
            <w:tcW w:w="2299"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9"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380.</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Положения, уставы о дисциплине:</w:t>
            </w:r>
          </w:p>
        </w:tc>
        <w:tc>
          <w:tcPr>
            <w:tcW w:w="2299"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9"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381.</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Правила внутреннего трудового распорядка организации, служебный распорядок</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382.</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докладные, служебные записки) о нарушении правил внутреннего трудового распорядка, служебного распорядка</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383.</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информации, докладные, служебные записки, справки, переписка) о соблюдении дисциплины труда</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384.</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 учета работников, совмещающих профессии</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385.</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386.</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Коллективные договоры</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Присланные для сведения - До минования надобности</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387.</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о выполнении коллективных договоров</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388.</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заключении коллективного договора</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389.</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справки, акты, уведомления, переписка) по проверке выполнения условий коллективного договора</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коллективного договора</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390.</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принятия решения</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391.</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(предложения, решения, извещения) о проведении забастовки</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392.</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(заявления, докладные записки, справки, информации) о переводе работников на сокращенный </w:t>
            </w:r>
            <w:r w:rsidRPr="00370F57">
              <w:rPr>
                <w:rFonts w:ascii="Arial" w:eastAsia="Times New Roman" w:hAnsi="Arial" w:cs="Arial"/>
                <w:sz w:val="26"/>
                <w:szCs w:val="26"/>
                <w:lang w:eastAsia="ru-RU"/>
              </w:rPr>
              <w:lastRenderedPageBreak/>
              <w:t>рабочий день или сокращенную рабочую неделю</w:t>
            </w:r>
          </w:p>
        </w:tc>
        <w:tc>
          <w:tcPr>
            <w:tcW w:w="2299"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вредных и опасных условиях труда - 50/75 лет</w:t>
            </w:r>
          </w:p>
        </w:tc>
      </w:tr>
      <w:tr w:rsidR="00370F57" w:rsidRPr="00370F57" w:rsidTr="00370F57">
        <w:trPr>
          <w:tblCellSpacing w:w="15" w:type="dxa"/>
        </w:trPr>
        <w:tc>
          <w:tcPr>
            <w:tcW w:w="999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7.2. Нормирование и оплата труда</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393.</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Типовые нормы труда (межотраслевые, отраслевые, профессиональные):</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394.</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Локальные нормативные правовые акты,</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предусматривающие введение, замену, пересмотр норм труда:</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395.</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Тарифные ставки, оклады (должностные оклады), тарифные сетки и тарифные коэффициенты:</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396.</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8"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0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397.</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Нормы труда (нормы выработки, нормы времени, нормативы численности, нормы обслуживания и другие нормы)</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398.</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расчеты, докладные записки, предложения, фотографии рабочего дня) о разработке норм выработки и расценок</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утверждения разработанных норм</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399.</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Переписка о дополнении, изменении тарифно-квалификационных справочников, </w:t>
            </w:r>
            <w:r w:rsidRPr="00370F57">
              <w:rPr>
                <w:rFonts w:ascii="Arial" w:eastAsia="Times New Roman" w:hAnsi="Arial" w:cs="Arial"/>
                <w:sz w:val="26"/>
                <w:szCs w:val="26"/>
                <w:lang w:eastAsia="ru-RU"/>
              </w:rPr>
              <w:lastRenderedPageBreak/>
              <w:t>ставок, окладов (должностных окладов), тарифных сеток и тарифных коэффициентов</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 года</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400.</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Тарификационные списки (ведомости) работников</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401.</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402.</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Табели (графики), журналы учета рабочего времени</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вредных и опасных условиях труда - 50/75 лет</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403.</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акты, справки, сведения) об оплате труда и исчислении трудового стажа работника организации</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404.</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405.</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(расчеты, справки, списки) о премировании работников организации</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9"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406.</w:t>
            </w:r>
          </w:p>
        </w:tc>
        <w:tc>
          <w:tcPr>
            <w:tcW w:w="426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об установлении размера заработной платы, денежного содержания, начислении премий</w:t>
            </w:r>
          </w:p>
        </w:tc>
        <w:tc>
          <w:tcPr>
            <w:tcW w:w="2298"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0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999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7.3. Охрана труда</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407.</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w:t>
            </w:r>
            <w:r w:rsidRPr="00370F57">
              <w:rPr>
                <w:rFonts w:ascii="Arial" w:eastAsia="Times New Roman" w:hAnsi="Arial" w:cs="Arial"/>
                <w:sz w:val="26"/>
                <w:szCs w:val="26"/>
                <w:lang w:eastAsia="ru-RU"/>
              </w:rPr>
              <w:lastRenderedPageBreak/>
              <w:t>улучшению условий и охраны труда):</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lastRenderedPageBreak/>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вредных и опасных условиях труда - 50/75 лет</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проведения;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45 лет (1)</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408.</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Сертификаты соответствия работ по охране труда (сертификаты безопасности)</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сертификата</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409.</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предложения, обоснования, переписка) о состоянии и мерах по улучшению охраны труда</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410.</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411.</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412.</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(порядки, рекомендации, психофизиологические требования) о диагностике (экспертизе) профессиональной пригодности работников:</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413.</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Протоколы, заключения психофизиологических обследований работников</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414.</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Списки работающих на производстве с вредными, опасными условиями труда</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415.</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w:t>
            </w:r>
            <w:proofErr w:type="gramStart"/>
            <w:r w:rsidRPr="00370F57">
              <w:rPr>
                <w:rFonts w:ascii="Arial" w:eastAsia="Times New Roman" w:hAnsi="Arial" w:cs="Arial"/>
                <w:sz w:val="26"/>
                <w:szCs w:val="26"/>
                <w:lang w:eastAsia="ru-RU"/>
              </w:rPr>
              <w:t>1)(</w:t>
            </w:r>
            <w:proofErr w:type="gramEnd"/>
            <w:r w:rsidRPr="00370F57">
              <w:rPr>
                <w:rFonts w:ascii="Arial" w:eastAsia="Times New Roman" w:hAnsi="Arial" w:cs="Arial"/>
                <w:sz w:val="26"/>
                <w:szCs w:val="26"/>
                <w:lang w:eastAsia="ru-RU"/>
              </w:rPr>
              <w:t>2)</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закрытия наряда-допуска</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При производственных травмах, авариях и несчастных случаях на производстве - 45 лет</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416.</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w:t>
            </w:r>
            <w:proofErr w:type="gramStart"/>
            <w:r w:rsidRPr="00370F57">
              <w:rPr>
                <w:rFonts w:ascii="Arial" w:eastAsia="Times New Roman" w:hAnsi="Arial" w:cs="Arial"/>
                <w:sz w:val="26"/>
                <w:szCs w:val="26"/>
                <w:lang w:eastAsia="ru-RU"/>
              </w:rPr>
              <w:t>1)(</w:t>
            </w:r>
            <w:proofErr w:type="gramEnd"/>
            <w:r w:rsidRPr="00370F57">
              <w:rPr>
                <w:rFonts w:ascii="Arial" w:eastAsia="Times New Roman" w:hAnsi="Arial" w:cs="Arial"/>
                <w:sz w:val="26"/>
                <w:szCs w:val="26"/>
                <w:lang w:eastAsia="ru-RU"/>
              </w:rPr>
              <w:t>2)</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закрытия нарядов-допусков</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При производственных травмах, авариях и несчастных случаях на производстве - 45 лет</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417.</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Гигиенические требования к условиям труда инвалидов:</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418.</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(заключения, справки, сведения) о причинах заболеваемости работников организаций</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419.</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протоколы, заключения, сведения, справки, переписка) о расследовании и учете профессиональных заболеваний</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420.</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добровольного страхования работников от несчастных случаев на производстве 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профессиональных заболеваний</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421.</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(программы, списки, переписка) об обучении работников по охране труда</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422.</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Протоколы результатов обучения по охране труда</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423.</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книги учета:</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инструктажа по охране труда (вводного и на рабочем месте);</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45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профилактических работ по охране труда, проверки знаний по охране труда</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424.</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Книги, журналы регистрации, базы данных несчастных случаев на производстве, учета аварий</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45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425.</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Связанных с крупным материальным ущербом и человеческими жертвами - Постоянно</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составления;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45 лет (1)</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426.</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28"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295"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427.</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других документов о вредных и опасных условиях труда акты, заключения - 50/75 лет</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428.</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Списки (ведомости) на выдачу средств индивидуальной защиты, смывающими и </w:t>
            </w:r>
            <w:r w:rsidRPr="00370F57">
              <w:rPr>
                <w:rFonts w:ascii="Arial" w:eastAsia="Times New Roman" w:hAnsi="Arial" w:cs="Arial"/>
                <w:sz w:val="26"/>
                <w:szCs w:val="26"/>
                <w:lang w:eastAsia="ru-RU"/>
              </w:rPr>
              <w:lastRenderedPageBreak/>
              <w:t>обезвреживающими средствами, молоком и другими равноценными пищевыми продуктами, лечебно-профилактическим питанием</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429.</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28"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430.</w:t>
            </w:r>
          </w:p>
        </w:tc>
        <w:tc>
          <w:tcPr>
            <w:tcW w:w="4267"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охраны труда</w:t>
            </w:r>
          </w:p>
        </w:tc>
        <w:tc>
          <w:tcPr>
            <w:tcW w:w="2295"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999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8. Кадровое обеспечение</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4"/>
        <w:gridCol w:w="4297"/>
        <w:gridCol w:w="2329"/>
        <w:gridCol w:w="2350"/>
      </w:tblGrid>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8.1. Прием, перевод на другую работу (перемещение), увольнение работников, кадровый учет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Реестр должностей федеральной государственной гражданской службы</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Состав сведений и документов, содержащихся в реестрах, определяется законами и иными нормативными правовыми актами Российской Федерации.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Хранятся в организации, исполняющей функцию ведения реестров, передается на постоянное хранение после завершения ведения</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Реестр должностей государственной гражданской службы субъекта Российской Федерации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Состав сведений и документов, содержащихся в </w:t>
            </w:r>
            <w:r w:rsidRPr="00370F57">
              <w:rPr>
                <w:rFonts w:ascii="Arial" w:eastAsia="Times New Roman" w:hAnsi="Arial" w:cs="Arial"/>
                <w:sz w:val="26"/>
                <w:szCs w:val="26"/>
                <w:lang w:eastAsia="ru-RU"/>
              </w:rPr>
              <w:lastRenderedPageBreak/>
              <w:t>реестрах, определяется законами и нормативными правовыми актами Российской Федерации.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Хранятся в организации, исполняющей функцию ведения реестров, передается на постоянное хранение после завершения ведения</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433.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Реестры федеральных государственных служащих, государственных служащих субъектов Российской Федерации и муниципальных служащих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Состав сведений и документов, содержащихся в реестрах, определяется законами и нормативными правовыми актами Российской Федерации.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Хранятся в организации, исполняющей функцию ведения реестров, передается на постоянное хранение после завершения ведения</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434.</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Приказы, распоряжения по личному составу; документы (докладные записки, справки, заявления) к ним:</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Об отпусках, командировках работников с вредными и (или) опасными условиями труда - 50/75 лет</w:t>
            </w:r>
          </w:p>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а) о приеме, переводе, перемещении, ротации, совмещении, совместительстве, </w:t>
            </w:r>
            <w:r w:rsidRPr="00370F57">
              <w:rPr>
                <w:rFonts w:ascii="Arial" w:eastAsia="Times New Roman" w:hAnsi="Arial" w:cs="Arial"/>
                <w:sz w:val="26"/>
                <w:szCs w:val="26"/>
                <w:lang w:eastAsia="ru-RU"/>
              </w:rPr>
              <w:lastRenderedPageBreak/>
              <w:t xml:space="preserve">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370F57">
              <w:rPr>
                <w:rFonts w:ascii="Arial" w:eastAsia="Times New Roman" w:hAnsi="Arial" w:cs="Arial"/>
                <w:sz w:val="26"/>
                <w:szCs w:val="26"/>
                <w:lang w:eastAsia="ru-RU"/>
              </w:rPr>
              <w:t>анкетно</w:t>
            </w:r>
            <w:proofErr w:type="spellEnd"/>
            <w:r w:rsidRPr="00370F57">
              <w:rPr>
                <w:rFonts w:ascii="Arial" w:eastAsia="Times New Roman" w:hAnsi="Arial" w:cs="Arial"/>
                <w:sz w:val="26"/>
                <w:szCs w:val="26"/>
                <w:lang w:eastAsia="ru-RU"/>
              </w:rPr>
              <w:t>-биографических данных, отпусках по уходу за ребенком, отпусках без сохранения заработной платы;</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50/75 лет ЭПК</w:t>
            </w:r>
          </w:p>
        </w:tc>
        <w:tc>
          <w:tcPr>
            <w:tcW w:w="0" w:type="auto"/>
            <w:vMerge/>
            <w:tcBorders>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4"/>
                <w:szCs w:val="24"/>
                <w:lang w:eastAsia="ru-RU"/>
              </w:rPr>
            </w:pP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о ежегодно оплачиваемых отпусках, отпусках в связи с обучением, дежурствах, не связанных с основной (профильной) деятельностью;</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о служебных проверках;</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о направлении в командировку работников;</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 о дисциплинарных взысканиях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Трудовые договоры, служебные контракты, соглашения об их изменении, расторжении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Уведомления, предупреждения, работников(</w:t>
            </w:r>
            <w:proofErr w:type="spellStart"/>
            <w:r w:rsidRPr="00370F57">
              <w:rPr>
                <w:rFonts w:ascii="Arial" w:eastAsia="Times New Roman" w:hAnsi="Arial" w:cs="Arial"/>
                <w:sz w:val="26"/>
                <w:szCs w:val="26"/>
                <w:lang w:eastAsia="ru-RU"/>
              </w:rPr>
              <w:t>ам</w:t>
            </w:r>
            <w:proofErr w:type="spellEnd"/>
            <w:r w:rsidRPr="00370F57">
              <w:rPr>
                <w:rFonts w:ascii="Arial" w:eastAsia="Times New Roman" w:hAnsi="Arial" w:cs="Arial"/>
                <w:sz w:val="26"/>
                <w:szCs w:val="26"/>
                <w:lang w:eastAsia="ru-RU"/>
              </w:rPr>
              <w:t>) работодателем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437.</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конкурсных комиссий по замещению вакантных должностей и включению в кадровый резерв:</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решения конкурсных комиссий по итогам конкурса на замещение вакантных должностей;</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протоколы заседаний конкурсных комиссий по результатам конкурса на включение в кадровый резерв;</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конкурсные бюллетени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438.</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а) претендентов на замещение вакантной должности, не допущенных к участию в конкурсе </w:t>
            </w:r>
            <w:r w:rsidRPr="00370F57">
              <w:rPr>
                <w:rFonts w:ascii="Arial" w:eastAsia="Times New Roman" w:hAnsi="Arial" w:cs="Arial"/>
                <w:sz w:val="26"/>
                <w:szCs w:val="26"/>
                <w:lang w:eastAsia="ru-RU"/>
              </w:rPr>
              <w:lastRenderedPageBreak/>
              <w:t>и не прошедших конкурсный отбор;</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 года</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лиц, не принятых на работу</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bl>
    <w:p w:rsidR="00370F57" w:rsidRPr="00370F57" w:rsidRDefault="00370F57" w:rsidP="00370F57">
      <w:pPr>
        <w:spacing w:before="100" w:beforeAutospacing="1" w:after="100" w:afterAutospacing="1" w:line="240" w:lineRule="auto"/>
        <w:outlineLvl w:val="3"/>
        <w:rPr>
          <w:rFonts w:ascii="Arial" w:eastAsia="Times New Roman" w:hAnsi="Arial" w:cs="Arial"/>
          <w:b/>
          <w:bCs/>
          <w:sz w:val="24"/>
          <w:szCs w:val="24"/>
          <w:lang w:eastAsia="ru-RU"/>
        </w:rPr>
      </w:pPr>
      <w:r w:rsidRPr="00370F57">
        <w:rPr>
          <w:rFonts w:ascii="Arial" w:eastAsia="Times New Roman" w:hAnsi="Arial" w:cs="Arial"/>
          <w:b/>
          <w:bCs/>
          <w:sz w:val="24"/>
          <w:szCs w:val="24"/>
          <w:lang w:eastAsia="ru-RU"/>
        </w:rPr>
        <w:t>ГАРАНТ:</w:t>
      </w:r>
    </w:p>
    <w:p w:rsidR="00370F57" w:rsidRPr="00370F57" w:rsidRDefault="00370F57" w:rsidP="00370F57">
      <w:pPr>
        <w:shd w:val="clear" w:color="auto" w:fill="F0F0F0"/>
        <w:spacing w:after="0" w:line="240" w:lineRule="auto"/>
        <w:jc w:val="both"/>
        <w:rPr>
          <w:rFonts w:ascii="Arial" w:eastAsia="Times New Roman" w:hAnsi="Arial" w:cs="Arial"/>
          <w:color w:val="353842"/>
          <w:sz w:val="26"/>
          <w:szCs w:val="26"/>
          <w:lang w:eastAsia="ru-RU"/>
        </w:rPr>
      </w:pPr>
      <w:r w:rsidRPr="00370F57">
        <w:rPr>
          <w:rFonts w:ascii="Arial" w:eastAsia="Times New Roman" w:hAnsi="Arial" w:cs="Arial"/>
          <w:color w:val="353842"/>
          <w:sz w:val="26"/>
          <w:szCs w:val="26"/>
          <w:lang w:eastAsia="ru-RU"/>
        </w:rPr>
        <w:t xml:space="preserve">О сроках хранения документов лиц, не принятых на работу, см. письмо </w:t>
      </w:r>
      <w:proofErr w:type="spellStart"/>
      <w:r w:rsidRPr="00370F57">
        <w:rPr>
          <w:rFonts w:ascii="Arial" w:eastAsia="Times New Roman" w:hAnsi="Arial" w:cs="Arial"/>
          <w:color w:val="353842"/>
          <w:sz w:val="26"/>
          <w:szCs w:val="26"/>
          <w:lang w:eastAsia="ru-RU"/>
        </w:rPr>
        <w:t>Роскомнадзора</w:t>
      </w:r>
      <w:proofErr w:type="spellEnd"/>
      <w:r w:rsidRPr="00370F57">
        <w:rPr>
          <w:rFonts w:ascii="Arial" w:eastAsia="Times New Roman" w:hAnsi="Arial" w:cs="Arial"/>
          <w:color w:val="353842"/>
          <w:sz w:val="26"/>
          <w:szCs w:val="26"/>
          <w:lang w:eastAsia="ru-RU"/>
        </w:rPr>
        <w:t xml:space="preserve"> от 2 марта 2020 г. N 13677-02-11/77</w:t>
      </w: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50"/>
        <w:gridCol w:w="30"/>
        <w:gridCol w:w="4219"/>
        <w:gridCol w:w="30"/>
        <w:gridCol w:w="2282"/>
        <w:gridCol w:w="30"/>
        <w:gridCol w:w="2409"/>
      </w:tblGrid>
      <w:tr w:rsidR="00370F57" w:rsidRPr="00370F57" w:rsidTr="00370F57">
        <w:trPr>
          <w:tblCellSpacing w:w="15" w:type="dxa"/>
        </w:trPr>
        <w:tc>
          <w:tcPr>
            <w:tcW w:w="1035" w:type="dxa"/>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439.</w:t>
            </w:r>
          </w:p>
        </w:tc>
        <w:tc>
          <w:tcPr>
            <w:tcW w:w="4290" w:type="dxa"/>
            <w:gridSpan w:val="2"/>
            <w:tcBorders>
              <w:top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(списки, представления, характеристики, анкеты, резюме) по формированию кадрового резерва организации</w:t>
            </w:r>
          </w:p>
        </w:tc>
        <w:tc>
          <w:tcPr>
            <w:tcW w:w="2310" w:type="dxa"/>
            <w:gridSpan w:val="2"/>
            <w:tcBorders>
              <w:top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top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440.</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(положения, инструкции) об обработке персональных данных:</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Согласие на обработку персональных данных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согласия или его отзыва, если иное не предусмотрено федеральным законом, договором</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442.</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Типовые должностные регламенты (инструкции), профиль должности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Должностные регламенты (инструкции) работников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Личные карточки работников, в том числе государственных и муниципальных служащих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 ЭПК</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Личные дела руководителей и работников организаций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 ЭПК</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Виды документов, входящих в состав личных дел государственных и муниципальных служащих определяются законодательство м Российской Федерации, иных </w:t>
            </w:r>
            <w:r w:rsidRPr="00370F57">
              <w:rPr>
                <w:rFonts w:ascii="Arial" w:eastAsia="Times New Roman" w:hAnsi="Arial" w:cs="Arial"/>
                <w:sz w:val="26"/>
                <w:szCs w:val="26"/>
                <w:lang w:eastAsia="ru-RU"/>
              </w:rPr>
              <w:lastRenderedPageBreak/>
              <w:t>работников - локальными нормативными актами организации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446.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Характеристики, справки об объективных сведениях на работников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448.</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Листы собеседования, </w:t>
            </w:r>
            <w:proofErr w:type="spellStart"/>
            <w:r w:rsidRPr="00370F57">
              <w:rPr>
                <w:rFonts w:ascii="Arial" w:eastAsia="Times New Roman" w:hAnsi="Arial" w:cs="Arial"/>
                <w:sz w:val="26"/>
                <w:szCs w:val="26"/>
                <w:lang w:eastAsia="ru-RU"/>
              </w:rPr>
              <w:t>стажировочные</w:t>
            </w:r>
            <w:proofErr w:type="spellEnd"/>
            <w:r w:rsidRPr="00370F57">
              <w:rPr>
                <w:rFonts w:ascii="Arial" w:eastAsia="Times New Roman" w:hAnsi="Arial" w:cs="Arial"/>
                <w:sz w:val="26"/>
                <w:szCs w:val="26"/>
                <w:lang w:eastAsia="ru-RU"/>
              </w:rPr>
              <w:t xml:space="preserve"> листы водителей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449.</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Подлинные личные документы (трудовая книжка, дипломы, аттестаты, удостоверения, свидетельства)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востребования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Невостребованные работниками - 50/75 лет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450.</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Сведения о трудовой деятельности и трудовом стаже работника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Заявления работников о выдаче документов, связанных с работой, и их копий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452.</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работников о командировках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Графики отпусков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(характеристики, докладные записки, справки, переписка), связанные с применением дисциплинарных взысканий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приема, перевода на другую работу (перемещения), увольнения работников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(справки, характеристики, представления, переписка) по назначению на </w:t>
            </w:r>
            <w:r w:rsidRPr="00370F57">
              <w:rPr>
                <w:rFonts w:ascii="Arial" w:eastAsia="Times New Roman" w:hAnsi="Arial" w:cs="Arial"/>
                <w:sz w:val="26"/>
                <w:szCs w:val="26"/>
                <w:lang w:eastAsia="ru-RU"/>
              </w:rPr>
              <w:lastRenderedPageBreak/>
              <w:t>должности, заключению служебных контрактов с государственными и муниципальными служащими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458.</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(карточки, расписки, листки, повестки) по ведению воинского учета и бронированию граждан, пребывающих в запасе</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снятия с учета</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459.</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проверок осуществления воинского учета и бронирования граждан, пребывающих в запасе</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460.</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Кодексы профессиональной этики: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о соблюдении кодексов профессиональной этики; пояснительные записки к ним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462.</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Списки: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членов руководящих и исполнительных органов организации;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ветеранов и участников Великой Отечественной войны и других военных действий;</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награжденных государственными и иными наградами, удостоенных государственных и иных званий, премий;</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работников, прошедших аттестацию;</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 кандидатов на выдвижение по должности;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е) совмещающих работу с получением образования;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 работников, вышедших на пенсию, ушедших в отставку;</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lastRenderedPageBreak/>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 лиц, выезжающих за границу</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463.</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Книги, журналы, карточки учета, базы данных:</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приема, перевода на другую работу (перемещения), увольнения работников;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личных дел, личных карточек, трудовых договоров (служебных контрактов);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учета движения трудовых книжек и вкладышей в них;</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бланков трудовых книжек и вкладыша в нее;</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 выдачи справок о заработной плате, стаже, месте работы;</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е) лиц, подлежащих воинскому учету;</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 отпусков;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 прихода и ухода работников, местных командировок;</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 выдачи служебных заграничных паспортов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7"/>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8.2. Противодействие коррупции</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Планы противодействия коррупции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Локальные нормативные правовые акты (порядки, перечни должностей, положения) по противодействию коррупции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Методические документы (рекомендации, памятки, разъяснения) по противодействию коррупции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Справки о доходах, расходах, об имуществе и обязательствах имущественного характера</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468.</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469.</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470.</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472.</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Уведомления работодателя работниками: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о намерении выполнять иную оплачиваемую работу государственными гражданскими и муниципальными служащими;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lastRenderedPageBreak/>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о фактах обращения в целях склонения государственных и муниципальных служащих к совершению коррупционных правонарушений;</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473.</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базы данных регистрации: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уведомлений о намерении выполнять иную оплачиваемую работу государственными и муниципальными служащими;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в) служебных проверок государственных и муниципальных служащих;</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е) протоколов комиссии по соблюдению требований к служебному поведению государственных и муниципальных служащих, </w:t>
            </w:r>
            <w:r w:rsidRPr="00370F57">
              <w:rPr>
                <w:rFonts w:ascii="Arial" w:eastAsia="Times New Roman" w:hAnsi="Arial" w:cs="Arial"/>
                <w:sz w:val="26"/>
                <w:szCs w:val="26"/>
                <w:lang w:eastAsia="ru-RU"/>
              </w:rPr>
              <w:lastRenderedPageBreak/>
              <w:t>урегулированию конфликта интересов;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 обращений граждан и организаций, поступивших по "телефону доверия" по вопросам противодействия коррупции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gridSpan w:val="2"/>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противодействия коррупции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0"/>
        <w:gridCol w:w="4280"/>
        <w:gridCol w:w="2320"/>
        <w:gridCol w:w="30"/>
        <w:gridCol w:w="2350"/>
      </w:tblGrid>
      <w:tr w:rsidR="00370F57" w:rsidRPr="00370F57" w:rsidTr="00370F57">
        <w:trPr>
          <w:tblCellSpacing w:w="15" w:type="dxa"/>
        </w:trPr>
        <w:tc>
          <w:tcPr>
            <w:tcW w:w="10020" w:type="dxa"/>
            <w:gridSpan w:val="5"/>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8.3. Аттестация, повышение квалификации и профессиональная переподготовка работников, независимая оценка квалификации</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475.</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Квалификационные требования, профессиональные стандарты:</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476.</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Типовые дополнительные профессиональные программы:</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477.</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Программы повышения квалификации и программы профессиональной переподготовки: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Учебные планы, задания</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479.</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Учебно-методические пособия по повышению квалификации и профессиональной переподготовке:</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разработки;</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(проекты, отзывы, заключения) о разработке учебных программ, планов, пособий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Курсовые и контрольные работы слушателей организаций, осуществляющих образовательную деятельность </w:t>
            </w:r>
            <w:r w:rsidRPr="00370F57">
              <w:rPr>
                <w:rFonts w:ascii="Arial" w:eastAsia="Times New Roman" w:hAnsi="Arial" w:cs="Arial"/>
                <w:sz w:val="26"/>
                <w:szCs w:val="26"/>
                <w:lang w:eastAsia="ru-RU"/>
              </w:rPr>
              <w:lastRenderedPageBreak/>
              <w:t>по реализации дополнительных профессиональных программ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482.</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Планы повышения квалификации работников и профессиональной переподготовки работников: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минования надобности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о выполнении планов повышения квалификации и профессиональной переподготовки работников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(тесты, анкеты, вопросники) по определению (оценке) профессиональных и личностных качеств работников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Заявления о несогласии с постановлениями аттестационных, квалификационных комиссий; документы (справки, заключения) об их рассмотрении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(списки, ведомости) по аттестации и квалификационным экзаменам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489.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Журналы учета выдачи дипломов, удостоверений, сертификатов, свидетельств о профессиональной </w:t>
            </w:r>
            <w:r w:rsidRPr="00370F57">
              <w:rPr>
                <w:rFonts w:ascii="Arial" w:eastAsia="Times New Roman" w:hAnsi="Arial" w:cs="Arial"/>
                <w:sz w:val="26"/>
                <w:szCs w:val="26"/>
                <w:lang w:eastAsia="ru-RU"/>
              </w:rPr>
              <w:lastRenderedPageBreak/>
              <w:t>переподготовке, повышении квалификации и их дубликатов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50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Графики проведения аттестации, квалификационных экзаменов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(расписания, планы, графики) о проведении занятий, консультаций, итоговой аттестации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(представления, списки, характеристики, справки) о начислении стипендий обучающимся работникам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программы, графики, планы, отчеты, отзывы, списки,</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характеристики) об организации и проведении практики и стажировки обучающихся</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Списки работников, прошедших повышение квалификации и </w:t>
            </w:r>
            <w:r w:rsidRPr="00370F57">
              <w:rPr>
                <w:rFonts w:ascii="Arial" w:eastAsia="Times New Roman" w:hAnsi="Arial" w:cs="Arial"/>
                <w:sz w:val="26"/>
                <w:szCs w:val="26"/>
                <w:lang w:eastAsia="ru-RU"/>
              </w:rPr>
              <w:lastRenderedPageBreak/>
              <w:t>профессиональную переподготовку, независимую оценку квалификации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499.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5"/>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8.4. Награждение</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500.</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gridSpan w:val="2"/>
            <w:vMerge w:val="restart"/>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w:t>
            </w:r>
            <w:proofErr w:type="gramStart"/>
            <w:r w:rsidRPr="00370F57">
              <w:rPr>
                <w:rFonts w:ascii="Arial" w:eastAsia="Times New Roman" w:hAnsi="Arial" w:cs="Arial"/>
                <w:sz w:val="26"/>
                <w:szCs w:val="26"/>
                <w:lang w:eastAsia="ru-RU"/>
              </w:rPr>
              <w:t>В</w:t>
            </w:r>
            <w:proofErr w:type="gramEnd"/>
            <w:r w:rsidRPr="00370F57">
              <w:rPr>
                <w:rFonts w:ascii="Arial" w:eastAsia="Times New Roman" w:hAnsi="Arial" w:cs="Arial"/>
                <w:sz w:val="26"/>
                <w:szCs w:val="26"/>
                <w:lang w:eastAsia="ru-RU"/>
              </w:rPr>
              <w:t xml:space="preserve"> случае принятия решения об отказе - 5 лет</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в награждающих организациях;</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 (</w:t>
            </w:r>
            <w:proofErr w:type="gramStart"/>
            <w:r w:rsidRPr="00370F57">
              <w:rPr>
                <w:rFonts w:ascii="Arial" w:eastAsia="Times New Roman" w:hAnsi="Arial" w:cs="Arial"/>
                <w:sz w:val="26"/>
                <w:szCs w:val="26"/>
                <w:lang w:eastAsia="ru-RU"/>
              </w:rPr>
              <w:t>1)(</w:t>
            </w:r>
            <w:proofErr w:type="gramEnd"/>
            <w:r w:rsidRPr="00370F57">
              <w:rPr>
                <w:rFonts w:ascii="Arial" w:eastAsia="Times New Roman" w:hAnsi="Arial" w:cs="Arial"/>
                <w:sz w:val="26"/>
                <w:szCs w:val="26"/>
                <w:lang w:eastAsia="ru-RU"/>
              </w:rPr>
              <w:t>2)</w:t>
            </w:r>
          </w:p>
        </w:tc>
        <w:tc>
          <w:tcPr>
            <w:tcW w:w="0" w:type="auto"/>
            <w:gridSpan w:val="2"/>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представляющих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0" w:type="auto"/>
            <w:gridSpan w:val="2"/>
            <w:vMerge/>
            <w:tcBorders>
              <w:bottom w:val="single" w:sz="6" w:space="0" w:color="000000"/>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Протоколы вручения (передачи) государственных, муниципальных и ведомственных наград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вручения (передачи) государственных, муниципальных и ведомственных наград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50/75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505.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выдачи дубликатов документов к государственным, муниципальным и ведомственным наградам, взамен утраченных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(представления, ходатайства, характеристики, биографии, выписки из решений, постановлений, приказов) о занесении на Доску почета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Книга почета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 награждении работников, присвоении почетных званий, присуждении премий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75"/>
        <w:gridCol w:w="4297"/>
        <w:gridCol w:w="2329"/>
        <w:gridCol w:w="2349"/>
      </w:tblGrid>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9. Материально-техническое обеспечение деятельности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509.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Списки (реестры) поставщиков (подрядчиков, исполнителей) и покупателей (заказчиков)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(сводные ведомости, таблицы, расчеты) о потребности в материалах (сырье), оборудовании, продукции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Комплектовочные ведомости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Спецификации на отгрузку и отправку продукции, материалов (сырья), оборудования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Таможенные декларации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(сертификаты, акты, рекламации, заключения, справки) о качестве поступающих (отправляемых) материалов (сырья), продукции, оборудования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Гарантийные талоны на продукцию, технику, оборудование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гарантии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517.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Отчеты об остатках, поступлении и расходовании материалов (сырья), продукции, оборудования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(распоряжения, требования, накладные) об отпуске товаров со складов и отгрузке продукции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519.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докладные и служебные записки, наряды, сведения, переписка) об оснащении рабочих мест оргтехникой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Эксплуатационно-технические документы (инструкции, руководства)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списания технических средств</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Перечни установленного и неустановленного компьютерного оборудования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замены новыми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материально-технического обеспечения деятельности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Нормативы складских запасов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хранения (складского хранения)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(уведомления, журналы, карточки учета материальных ценностей, складские свидетельства и квитанции, требования, погрузочные ордера, </w:t>
            </w:r>
            <w:proofErr w:type="spellStart"/>
            <w:r w:rsidRPr="00370F57">
              <w:rPr>
                <w:rFonts w:ascii="Arial" w:eastAsia="Times New Roman" w:hAnsi="Arial" w:cs="Arial"/>
                <w:sz w:val="26"/>
                <w:szCs w:val="26"/>
                <w:lang w:eastAsia="ru-RU"/>
              </w:rPr>
              <w:t>лимитно</w:t>
            </w:r>
            <w:proofErr w:type="spellEnd"/>
            <w:r w:rsidRPr="00370F57">
              <w:rPr>
                <w:rFonts w:ascii="Arial" w:eastAsia="Times New Roman" w:hAnsi="Arial" w:cs="Arial"/>
                <w:sz w:val="26"/>
                <w:szCs w:val="26"/>
                <w:lang w:eastAsia="ru-RU"/>
              </w:rPr>
              <w:t>-</w:t>
            </w:r>
            <w:r w:rsidRPr="00370F57">
              <w:rPr>
                <w:rFonts w:ascii="Arial" w:eastAsia="Times New Roman" w:hAnsi="Arial" w:cs="Arial"/>
                <w:sz w:val="26"/>
                <w:szCs w:val="26"/>
                <w:lang w:eastAsia="ru-RU"/>
              </w:rPr>
              <w:lastRenderedPageBreak/>
              <w:t>заборные карты) об учете прихода, расхода, наличия остатков материалов (сырья), продукции, оборудования на складах, базах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списания материальных ценностей</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отчеты, сведения, переписка) о складском хранении материальных ценностей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Книги учета распоряжений на отпуск товаров и продукции со складов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529.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Книги учета и списания тары</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530.</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Нормы естественной убыли, отходов продуктов:</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Пропуска на вывоз товаров и материалов со складов, корешки к ним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020" w:type="dxa"/>
            <w:gridSpan w:val="4"/>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10. Административно-хозяйственное обеспечение деятельности</w:t>
            </w:r>
          </w:p>
        </w:tc>
      </w:tr>
    </w:tbl>
    <w:p w:rsidR="00370F57" w:rsidRPr="00370F57" w:rsidRDefault="00370F57" w:rsidP="00370F57">
      <w:pPr>
        <w:spacing w:after="0" w:line="240" w:lineRule="auto"/>
        <w:rPr>
          <w:rFonts w:ascii="Arial" w:eastAsia="Times New Roman" w:hAnsi="Arial" w:cs="Arial"/>
          <w:vanish/>
          <w:sz w:val="24"/>
          <w:szCs w:val="24"/>
          <w:lang w:eastAsia="ru-RU"/>
        </w:rPr>
      </w:pPr>
    </w:p>
    <w:tbl>
      <w:tblPr>
        <w:tblW w:w="10050" w:type="dxa"/>
        <w:tblCellSpacing w:w="15" w:type="dxa"/>
        <w:tblCellMar>
          <w:top w:w="15" w:type="dxa"/>
          <w:left w:w="15" w:type="dxa"/>
          <w:bottom w:w="15" w:type="dxa"/>
          <w:right w:w="15" w:type="dxa"/>
        </w:tblCellMar>
        <w:tblLook w:val="04A0" w:firstRow="1" w:lastRow="0" w:firstColumn="1" w:lastColumn="0" w:noHBand="0" w:noVBand="1"/>
      </w:tblPr>
      <w:tblGrid>
        <w:gridCol w:w="1067"/>
        <w:gridCol w:w="4280"/>
        <w:gridCol w:w="30"/>
        <w:gridCol w:w="2322"/>
        <w:gridCol w:w="2351"/>
      </w:tblGrid>
      <w:tr w:rsidR="00370F57" w:rsidRPr="00370F57" w:rsidTr="00370F57">
        <w:trPr>
          <w:tblCellSpacing w:w="15" w:type="dxa"/>
        </w:trPr>
        <w:tc>
          <w:tcPr>
            <w:tcW w:w="10020" w:type="dxa"/>
            <w:gridSpan w:val="5"/>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10.1. Эксплуатация зданий, строений, сооружений</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532.</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Паспорта зданий, сооружений:</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vMerge w:val="restart"/>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сноса здания, строения, сооружения</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памятников архитектуры, истории и культуры;</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0" w:type="auto"/>
            <w:vMerge/>
            <w:tcBorders>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иных зданий, строений и сооружений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0" w:type="auto"/>
            <w:vMerge/>
            <w:tcBorders>
              <w:right w:val="single" w:sz="6" w:space="0" w:color="000000"/>
            </w:tcBorders>
            <w:vAlign w:val="center"/>
            <w:hideMark/>
          </w:tcPr>
          <w:p w:rsidR="00370F57" w:rsidRPr="00370F57" w:rsidRDefault="00370F57" w:rsidP="00370F57">
            <w:pPr>
              <w:spacing w:after="0" w:line="240" w:lineRule="auto"/>
              <w:rPr>
                <w:rFonts w:ascii="Arial" w:eastAsia="Times New Roman" w:hAnsi="Arial" w:cs="Arial"/>
                <w:sz w:val="26"/>
                <w:szCs w:val="26"/>
                <w:lang w:eastAsia="ru-RU"/>
              </w:rPr>
            </w:pP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технического учета объектов недвижимого имущества (технические планы, технические и кадастровые паспорта)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Планы (схемы) размещения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ЭПК</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(заявления, правоустанавливающие документы, планы, проекты, технические паспорта, решения) о </w:t>
            </w:r>
            <w:r w:rsidRPr="00370F57">
              <w:rPr>
                <w:rFonts w:ascii="Arial" w:eastAsia="Times New Roman" w:hAnsi="Arial" w:cs="Arial"/>
                <w:sz w:val="26"/>
                <w:szCs w:val="26"/>
                <w:lang w:eastAsia="ru-RU"/>
              </w:rPr>
              <w:lastRenderedPageBreak/>
              <w:t>переводе помещений в жилые и нежилые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страхования зданий, строений, сооружений, помещений, земельных участков; документы (полисы, соглашения, переписка) к ним</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538.</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10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539.</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540.</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энергоснабжения</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541.</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оказания коммунальных услуг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542.</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об оказании коммунальных услуг организации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543.</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544.</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сдачи-приемки ввода в эксплуатацию зданий, строений, сооружений</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545.</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Переписка по вопросам эксплуатации зданий, строений, сооружений, помещений и земельных участков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546.</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Протоколы собраний собственников помещений в многоквартирном доме</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547.</w:t>
            </w:r>
          </w:p>
        </w:tc>
        <w:tc>
          <w:tcPr>
            <w:tcW w:w="429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возникновении споров и разногласий сохраняются до принятия решения по делу</w:t>
            </w:r>
          </w:p>
        </w:tc>
      </w:tr>
      <w:tr w:rsidR="00370F57" w:rsidRPr="00370F57" w:rsidTr="00370F57">
        <w:trPr>
          <w:tblCellSpacing w:w="15" w:type="dxa"/>
        </w:trPr>
        <w:tc>
          <w:tcPr>
            <w:tcW w:w="10020" w:type="dxa"/>
            <w:gridSpan w:val="5"/>
            <w:tcBorders>
              <w:top w:val="single" w:sz="6" w:space="0" w:color="000000"/>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b/>
                <w:bCs/>
                <w:color w:val="26282F"/>
                <w:sz w:val="26"/>
                <w:szCs w:val="26"/>
                <w:lang w:eastAsia="ru-RU"/>
              </w:rPr>
            </w:pPr>
            <w:r w:rsidRPr="00370F57">
              <w:rPr>
                <w:rFonts w:ascii="Arial" w:eastAsia="Times New Roman" w:hAnsi="Arial" w:cs="Arial"/>
                <w:b/>
                <w:bCs/>
                <w:color w:val="26282F"/>
                <w:sz w:val="26"/>
                <w:szCs w:val="26"/>
                <w:lang w:eastAsia="ru-RU"/>
              </w:rPr>
              <w:t>10.2. Транспортное обслуживание</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Паспорта транспортных средств и паспорта шасси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 списания</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транспортных</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средств</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549.</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Правила погрузки и разгрузки транспортных средств, контейнеров:</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замены новыми</w:t>
            </w:r>
          </w:p>
        </w:tc>
      </w:tr>
      <w:tr w:rsidR="00370F57" w:rsidRPr="00370F57" w:rsidTr="00370F57">
        <w:trPr>
          <w:tblCellSpacing w:w="15" w:type="dxa"/>
        </w:trPr>
        <w:tc>
          <w:tcPr>
            <w:tcW w:w="1035" w:type="dxa"/>
            <w:tcBorders>
              <w:left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 по месту утверждения;</w:t>
            </w:r>
          </w:p>
        </w:tc>
        <w:tc>
          <w:tcPr>
            <w:tcW w:w="2310" w:type="dxa"/>
            <w:gridSpan w:val="2"/>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Постоянно</w:t>
            </w:r>
          </w:p>
        </w:tc>
        <w:tc>
          <w:tcPr>
            <w:tcW w:w="2310" w:type="dxa"/>
            <w:tcBorders>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б) в других организациях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транспортной экспедиции и (или) аренды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обязательного страхования</w:t>
            </w:r>
          </w:p>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гражданской ответственности владельцев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истечения срока действия договора; после прекращения 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552.</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Договоры страхования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(1) После истечения срока действия договора; после прекращения </w:t>
            </w:r>
            <w:r w:rsidRPr="00370F57">
              <w:rPr>
                <w:rFonts w:ascii="Arial" w:eastAsia="Times New Roman" w:hAnsi="Arial" w:cs="Arial"/>
                <w:sz w:val="26"/>
                <w:szCs w:val="26"/>
                <w:lang w:eastAsia="ru-RU"/>
              </w:rPr>
              <w:lastRenderedPageBreak/>
              <w:t>обязательств по договору</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lastRenderedPageBreak/>
              <w:t>553.</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Путевые листы</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отсутствии других документов, подтверждающих вредные и опасные условия труда - 50/75 лет</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554.</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базы данных учета путевых листов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555.</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(сведения, ведомости, акты, переписка) о техническом состоянии и списании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После списания транспортных средств</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556.</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акты, сведения, графики обслуживания, переписка) о ремонте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557.</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заявок на проведение ремонта и профилактического осмотра транспортных средств</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558.</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Документы (заявки, расчеты, переписка) об определении потребности организации в транспортных средствах</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3 года</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4"/>
                <w:szCs w:val="24"/>
                <w:lang w:eastAsia="ru-RU"/>
              </w:rPr>
            </w:pPr>
            <w:r w:rsidRPr="00370F57">
              <w:rPr>
                <w:rFonts w:ascii="Arial" w:eastAsia="Times New Roman" w:hAnsi="Arial" w:cs="Arial"/>
                <w:sz w:val="24"/>
                <w:szCs w:val="24"/>
                <w:lang w:eastAsia="ru-RU"/>
              </w:rPr>
              <w:t> </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559.</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 xml:space="preserve">Документы (заправочные лимиты и листы, оперативные отчеты и сведения, переписка) о расходе бензина, </w:t>
            </w:r>
            <w:proofErr w:type="spellStart"/>
            <w:r w:rsidRPr="00370F57">
              <w:rPr>
                <w:rFonts w:ascii="Arial" w:eastAsia="Times New Roman" w:hAnsi="Arial" w:cs="Arial"/>
                <w:sz w:val="26"/>
                <w:szCs w:val="26"/>
                <w:lang w:eastAsia="ru-RU"/>
              </w:rPr>
              <w:t>горючесмазочных</w:t>
            </w:r>
            <w:proofErr w:type="spellEnd"/>
            <w:r w:rsidRPr="00370F57">
              <w:rPr>
                <w:rFonts w:ascii="Arial" w:eastAsia="Times New Roman" w:hAnsi="Arial" w:cs="Arial"/>
                <w:sz w:val="26"/>
                <w:szCs w:val="26"/>
                <w:lang w:eastAsia="ru-RU"/>
              </w:rPr>
              <w:t xml:space="preserve"> материалов и запчастей</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год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При условии проведения проверки</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560.</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2310" w:type="dxa"/>
            <w:gridSpan w:val="2"/>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5 лет (1).</w:t>
            </w:r>
          </w:p>
        </w:tc>
        <w:tc>
          <w:tcPr>
            <w:tcW w:w="231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(1) Связанные с крупным материальным ущербом и человеческими жертвами - Постоянно</w:t>
            </w:r>
          </w:p>
        </w:tc>
      </w:tr>
      <w:tr w:rsidR="00370F57" w:rsidRPr="00370F57" w:rsidTr="00370F57">
        <w:trPr>
          <w:tblCellSpacing w:w="15" w:type="dxa"/>
        </w:trPr>
        <w:tc>
          <w:tcPr>
            <w:tcW w:w="1035" w:type="dxa"/>
            <w:tcBorders>
              <w:left w:val="single" w:sz="6" w:space="0" w:color="000000"/>
              <w:bottom w:val="single" w:sz="6" w:space="0" w:color="000000"/>
              <w:right w:val="single" w:sz="6" w:space="0" w:color="000000"/>
            </w:tcBorders>
            <w:hideMark/>
          </w:tcPr>
          <w:p w:rsidR="00370F57" w:rsidRPr="00370F57" w:rsidRDefault="00370F57" w:rsidP="00370F57">
            <w:pPr>
              <w:spacing w:after="0" w:line="240" w:lineRule="auto"/>
              <w:jc w:val="center"/>
              <w:rPr>
                <w:rFonts w:ascii="Arial" w:eastAsia="Times New Roman" w:hAnsi="Arial" w:cs="Arial"/>
                <w:sz w:val="26"/>
                <w:szCs w:val="26"/>
                <w:lang w:eastAsia="ru-RU"/>
              </w:rPr>
            </w:pPr>
            <w:r w:rsidRPr="00370F57">
              <w:rPr>
                <w:rFonts w:ascii="Arial" w:eastAsia="Times New Roman" w:hAnsi="Arial" w:cs="Arial"/>
                <w:sz w:val="26"/>
                <w:szCs w:val="26"/>
                <w:lang w:eastAsia="ru-RU"/>
              </w:rPr>
              <w:t>561.</w:t>
            </w:r>
          </w:p>
        </w:tc>
        <w:tc>
          <w:tcPr>
            <w:tcW w:w="4290" w:type="dxa"/>
            <w:tcBorders>
              <w:bottom w:val="single" w:sz="6" w:space="0" w:color="000000"/>
              <w:right w:val="single" w:sz="6" w:space="0" w:color="000000"/>
            </w:tcBorders>
            <w:hideMark/>
          </w:tcPr>
          <w:p w:rsidR="00370F57" w:rsidRPr="00370F57" w:rsidRDefault="00370F57" w:rsidP="00370F57">
            <w:pPr>
              <w:spacing w:after="0" w:line="240" w:lineRule="auto"/>
              <w:rPr>
                <w:rFonts w:ascii="Arial" w:eastAsia="Times New Roman" w:hAnsi="Arial" w:cs="Arial"/>
                <w:sz w:val="26"/>
                <w:szCs w:val="26"/>
                <w:lang w:eastAsia="ru-RU"/>
              </w:rPr>
            </w:pPr>
            <w:r w:rsidRPr="00370F57">
              <w:rPr>
                <w:rFonts w:ascii="Arial" w:eastAsia="Times New Roman" w:hAnsi="Arial" w:cs="Arial"/>
                <w:sz w:val="26"/>
                <w:szCs w:val="26"/>
                <w:lang w:eastAsia="ru-RU"/>
              </w:rPr>
              <w:t>Журналы учета дорожно-транспортных происшествий</w:t>
            </w:r>
          </w:p>
        </w:tc>
        <w:tc>
          <w:tcPr>
            <w:tcW w:w="0" w:type="auto"/>
            <w:gridSpan w:val="2"/>
            <w:vAlign w:val="center"/>
            <w:hideMark/>
          </w:tcPr>
          <w:p w:rsidR="00370F57" w:rsidRPr="00370F57" w:rsidRDefault="00370F57" w:rsidP="00370F5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0F57" w:rsidRPr="00370F57" w:rsidRDefault="00370F57" w:rsidP="00370F57">
            <w:pPr>
              <w:spacing w:after="0" w:line="240" w:lineRule="auto"/>
              <w:rPr>
                <w:rFonts w:ascii="Times New Roman" w:eastAsia="Times New Roman" w:hAnsi="Times New Roman" w:cs="Times New Roman"/>
                <w:sz w:val="20"/>
                <w:szCs w:val="20"/>
                <w:lang w:eastAsia="ru-RU"/>
              </w:rPr>
            </w:pPr>
          </w:p>
        </w:tc>
      </w:tr>
    </w:tbl>
    <w:p w:rsidR="00370F57" w:rsidRPr="00370F57" w:rsidRDefault="00370F57" w:rsidP="00370F57">
      <w:pPr>
        <w:spacing w:after="0" w:line="240" w:lineRule="auto"/>
        <w:rPr>
          <w:rFonts w:ascii="Arial" w:eastAsia="Times New Roman" w:hAnsi="Arial" w:cs="Arial"/>
          <w:sz w:val="24"/>
          <w:szCs w:val="24"/>
          <w:lang w:eastAsia="ru-RU"/>
        </w:rPr>
      </w:pPr>
    </w:p>
    <w:sectPr w:rsidR="00370F57" w:rsidRPr="00370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57"/>
    <w:rsid w:val="00370F57"/>
    <w:rsid w:val="00406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AAFF1-1120-4B60-8C33-1E019B49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370F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70F5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70F57"/>
    <w:rPr>
      <w:color w:val="0000FF"/>
      <w:u w:val="single"/>
    </w:rPr>
  </w:style>
  <w:style w:type="character" w:styleId="a4">
    <w:name w:val="FollowedHyperlink"/>
    <w:basedOn w:val="a0"/>
    <w:uiPriority w:val="99"/>
    <w:semiHidden/>
    <w:unhideWhenUsed/>
    <w:rsid w:val="00370F57"/>
    <w:rPr>
      <w:color w:val="800080"/>
      <w:u w:val="single"/>
    </w:rPr>
  </w:style>
  <w:style w:type="character" w:styleId="a5">
    <w:name w:val="Emphasis"/>
    <w:basedOn w:val="a0"/>
    <w:uiPriority w:val="20"/>
    <w:qFormat/>
    <w:rsid w:val="00370F57"/>
    <w:rPr>
      <w:i w:val="0"/>
      <w:iCs w:val="0"/>
    </w:rPr>
  </w:style>
  <w:style w:type="paragraph" w:styleId="HTML">
    <w:name w:val="HTML Preformatted"/>
    <w:basedOn w:val="a"/>
    <w:link w:val="HTML0"/>
    <w:uiPriority w:val="99"/>
    <w:semiHidden/>
    <w:unhideWhenUsed/>
    <w:rsid w:val="0037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70F57"/>
    <w:rPr>
      <w:rFonts w:ascii="Courier New" w:eastAsia="Times New Roman" w:hAnsi="Courier New" w:cs="Courier New"/>
      <w:sz w:val="20"/>
      <w:szCs w:val="20"/>
      <w:lang w:eastAsia="ru-RU"/>
    </w:rPr>
  </w:style>
  <w:style w:type="paragraph" w:styleId="a6">
    <w:name w:val="Normal (Web)"/>
    <w:basedOn w:val="a"/>
    <w:uiPriority w:val="99"/>
    <w:semiHidden/>
    <w:unhideWhenUsed/>
    <w:rsid w:val="00370F57"/>
    <w:pPr>
      <w:spacing w:after="0" w:line="240" w:lineRule="auto"/>
    </w:pPr>
    <w:rPr>
      <w:rFonts w:ascii="Times New Roman" w:eastAsia="Times New Roman" w:hAnsi="Times New Roman" w:cs="Times New Roman"/>
      <w:sz w:val="24"/>
      <w:szCs w:val="24"/>
      <w:lang w:eastAsia="ru-RU"/>
    </w:rPr>
  </w:style>
  <w:style w:type="paragraph" w:customStyle="1" w:styleId="clear">
    <w:name w:val="clear"/>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rsid w:val="00370F57"/>
    <w:pPr>
      <w:shd w:val="clear" w:color="auto" w:fill="F0F0F0"/>
      <w:spacing w:after="0" w:line="240" w:lineRule="auto"/>
      <w:jc w:val="both"/>
    </w:pPr>
    <w:rPr>
      <w:rFonts w:ascii="Arial" w:eastAsia="Times New Roman" w:hAnsi="Arial" w:cs="Arial"/>
      <w:color w:val="353842"/>
      <w:sz w:val="26"/>
      <w:szCs w:val="26"/>
      <w:lang w:eastAsia="ru-RU"/>
    </w:rPr>
  </w:style>
  <w:style w:type="paragraph" w:customStyle="1" w:styleId="s22">
    <w:name w:val="s_22"/>
    <w:basedOn w:val="a"/>
    <w:rsid w:val="00370F57"/>
    <w:pPr>
      <w:shd w:val="clear" w:color="auto" w:fill="F0F0F0"/>
      <w:spacing w:after="0" w:line="240" w:lineRule="auto"/>
      <w:ind w:firstLine="140"/>
      <w:jc w:val="both"/>
    </w:pPr>
    <w:rPr>
      <w:rFonts w:ascii="Arial" w:eastAsia="Times New Roman" w:hAnsi="Arial" w:cs="Arial"/>
      <w:i/>
      <w:iCs/>
      <w:color w:val="353842"/>
      <w:sz w:val="26"/>
      <w:szCs w:val="26"/>
      <w:lang w:eastAsia="ru-RU"/>
    </w:rPr>
  </w:style>
  <w:style w:type="paragraph" w:customStyle="1" w:styleId="s52">
    <w:name w:val="s_52"/>
    <w:basedOn w:val="a"/>
    <w:rsid w:val="00370F57"/>
    <w:pPr>
      <w:spacing w:after="0" w:line="240" w:lineRule="auto"/>
      <w:jc w:val="both"/>
    </w:pPr>
    <w:rPr>
      <w:rFonts w:ascii="Arial" w:eastAsia="Times New Roman" w:hAnsi="Arial" w:cs="Arial"/>
      <w:color w:val="353842"/>
      <w:sz w:val="20"/>
      <w:szCs w:val="20"/>
      <w:lang w:eastAsia="ru-RU"/>
    </w:rPr>
  </w:style>
  <w:style w:type="paragraph" w:customStyle="1" w:styleId="pagetext">
    <w:name w:val="pagetext"/>
    <w:basedOn w:val="a"/>
    <w:rsid w:val="00370F57"/>
    <w:pPr>
      <w:spacing w:after="0" w:line="240" w:lineRule="auto"/>
    </w:pPr>
    <w:rPr>
      <w:rFonts w:ascii="Verdana" w:eastAsia="Times New Roman" w:hAnsi="Verdana" w:cs="Times New Roman"/>
      <w:color w:val="808080"/>
      <w:sz w:val="14"/>
      <w:szCs w:val="14"/>
      <w:lang w:eastAsia="ru-RU"/>
    </w:rPr>
  </w:style>
  <w:style w:type="paragraph" w:customStyle="1" w:styleId="copyrighttext">
    <w:name w:val="copyrighttext"/>
    <w:basedOn w:val="a"/>
    <w:rsid w:val="00370F57"/>
    <w:pPr>
      <w:spacing w:after="0" w:line="240" w:lineRule="auto"/>
      <w:ind w:left="75"/>
    </w:pPr>
    <w:rPr>
      <w:rFonts w:ascii="Verdana" w:eastAsia="Times New Roman" w:hAnsi="Verdana" w:cs="Times New Roman"/>
      <w:color w:val="808080"/>
      <w:sz w:val="14"/>
      <w:szCs w:val="14"/>
      <w:lang w:eastAsia="ru-RU"/>
    </w:rPr>
  </w:style>
  <w:style w:type="paragraph" w:customStyle="1" w:styleId="remotehint">
    <w:name w:val="remotehint"/>
    <w:basedOn w:val="a"/>
    <w:rsid w:val="00370F57"/>
    <w:pPr>
      <w:pBdr>
        <w:top w:val="single" w:sz="6" w:space="2" w:color="000000"/>
        <w:left w:val="single" w:sz="6" w:space="2" w:color="000000"/>
        <w:bottom w:val="single" w:sz="6" w:space="2" w:color="000000"/>
        <w:right w:val="single" w:sz="6" w:space="2" w:color="000000"/>
      </w:pBdr>
      <w:shd w:val="clear" w:color="auto" w:fill="FFFFE7"/>
      <w:spacing w:after="0" w:line="240" w:lineRule="auto"/>
    </w:pPr>
    <w:rPr>
      <w:rFonts w:ascii="Times New Roman" w:eastAsia="Times New Roman" w:hAnsi="Times New Roman" w:cs="Times New Roman"/>
      <w:vanish/>
      <w:sz w:val="18"/>
      <w:szCs w:val="18"/>
      <w:lang w:eastAsia="ru-RU"/>
    </w:rPr>
  </w:style>
  <w:style w:type="paragraph" w:customStyle="1" w:styleId="footertext">
    <w:name w:val="footertext"/>
    <w:basedOn w:val="a"/>
    <w:rsid w:val="00370F57"/>
    <w:pPr>
      <w:spacing w:after="0" w:line="240" w:lineRule="auto"/>
    </w:pPr>
    <w:rPr>
      <w:rFonts w:ascii="Arial" w:eastAsia="Times New Roman" w:hAnsi="Arial" w:cs="Arial"/>
      <w:color w:val="808080"/>
      <w:sz w:val="17"/>
      <w:szCs w:val="17"/>
      <w:lang w:eastAsia="ru-RU"/>
    </w:rPr>
  </w:style>
  <w:style w:type="paragraph" w:customStyle="1" w:styleId="default">
    <w:name w:val="default"/>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s65535">
    <w:name w:val="s_65535"/>
    <w:basedOn w:val="a"/>
    <w:rsid w:val="00370F57"/>
    <w:pPr>
      <w:spacing w:after="0" w:line="240" w:lineRule="auto"/>
      <w:ind w:firstLine="720"/>
    </w:pPr>
    <w:rPr>
      <w:rFonts w:ascii="Arial" w:eastAsia="Times New Roman" w:hAnsi="Arial" w:cs="Arial"/>
      <w:color w:val="000000"/>
      <w:sz w:val="18"/>
      <w:szCs w:val="18"/>
      <w:lang w:eastAsia="ru-RU"/>
    </w:rPr>
  </w:style>
  <w:style w:type="paragraph" w:customStyle="1" w:styleId="s65534">
    <w:name w:val="s_65534"/>
    <w:basedOn w:val="a"/>
    <w:rsid w:val="00370F57"/>
    <w:pPr>
      <w:spacing w:after="0" w:line="240" w:lineRule="auto"/>
      <w:ind w:firstLine="720"/>
      <w:jc w:val="both"/>
    </w:pPr>
    <w:rPr>
      <w:rFonts w:ascii="Times New Roman" w:eastAsia="Times New Roman" w:hAnsi="Times New Roman" w:cs="Times New Roman"/>
      <w:sz w:val="26"/>
      <w:szCs w:val="26"/>
      <w:lang w:eastAsia="ru-RU"/>
    </w:rPr>
  </w:style>
  <w:style w:type="paragraph" w:customStyle="1" w:styleId="s65533">
    <w:name w:val="s_65533"/>
    <w:basedOn w:val="a"/>
    <w:rsid w:val="00370F57"/>
    <w:pPr>
      <w:spacing w:after="0" w:line="240" w:lineRule="auto"/>
      <w:ind w:firstLine="720"/>
      <w:jc w:val="both"/>
    </w:pPr>
    <w:rPr>
      <w:rFonts w:ascii="Arial" w:eastAsia="Times New Roman" w:hAnsi="Arial" w:cs="Arial"/>
      <w:b/>
      <w:bCs/>
      <w:color w:val="000000"/>
      <w:sz w:val="24"/>
      <w:szCs w:val="24"/>
      <w:lang w:eastAsia="ru-RU"/>
    </w:rPr>
  </w:style>
  <w:style w:type="paragraph" w:customStyle="1" w:styleId="s65532">
    <w:name w:val="s_65532"/>
    <w:basedOn w:val="a"/>
    <w:rsid w:val="00370F57"/>
    <w:pPr>
      <w:spacing w:after="0" w:line="240" w:lineRule="auto"/>
      <w:ind w:firstLine="720"/>
      <w:jc w:val="both"/>
    </w:pPr>
    <w:rPr>
      <w:rFonts w:ascii="Arial" w:eastAsia="Times New Roman" w:hAnsi="Arial" w:cs="Arial"/>
      <w:color w:val="0058A9"/>
      <w:lang w:eastAsia="ru-RU"/>
    </w:rPr>
  </w:style>
  <w:style w:type="paragraph" w:customStyle="1" w:styleId="s65531">
    <w:name w:val="s_65531"/>
    <w:basedOn w:val="a"/>
    <w:rsid w:val="00370F57"/>
    <w:pPr>
      <w:spacing w:after="0" w:line="240" w:lineRule="auto"/>
      <w:ind w:firstLine="720"/>
      <w:jc w:val="both"/>
    </w:pPr>
    <w:rPr>
      <w:rFonts w:ascii="Arial" w:eastAsia="Times New Roman" w:hAnsi="Arial" w:cs="Arial"/>
      <w:lang w:eastAsia="ru-RU"/>
    </w:rPr>
  </w:style>
  <w:style w:type="paragraph" w:customStyle="1" w:styleId="s65530">
    <w:name w:val="s_65530"/>
    <w:basedOn w:val="a"/>
    <w:rsid w:val="00370F57"/>
    <w:pPr>
      <w:spacing w:after="0" w:line="240" w:lineRule="auto"/>
      <w:jc w:val="center"/>
    </w:pPr>
    <w:rPr>
      <w:rFonts w:ascii="Arial" w:eastAsia="Times New Roman" w:hAnsi="Arial" w:cs="Arial"/>
      <w:i/>
      <w:iCs/>
      <w:color w:val="800080"/>
      <w:sz w:val="26"/>
      <w:szCs w:val="26"/>
      <w:lang w:eastAsia="ru-RU"/>
    </w:rPr>
  </w:style>
  <w:style w:type="paragraph" w:customStyle="1" w:styleId="s65529">
    <w:name w:val="s_65529"/>
    <w:basedOn w:val="a"/>
    <w:rsid w:val="00370F57"/>
    <w:pPr>
      <w:spacing w:after="0" w:line="240" w:lineRule="auto"/>
    </w:pPr>
    <w:rPr>
      <w:rFonts w:ascii="Arial" w:eastAsia="Times New Roman" w:hAnsi="Arial" w:cs="Arial"/>
      <w:i/>
      <w:iCs/>
      <w:color w:val="800080"/>
      <w:sz w:val="26"/>
      <w:szCs w:val="26"/>
      <w:lang w:eastAsia="ru-RU"/>
    </w:rPr>
  </w:style>
  <w:style w:type="paragraph" w:customStyle="1" w:styleId="s90">
    <w:name w:val="s_90"/>
    <w:basedOn w:val="a"/>
    <w:rsid w:val="00370F57"/>
    <w:pPr>
      <w:spacing w:after="0" w:line="240" w:lineRule="auto"/>
      <w:ind w:firstLine="720"/>
      <w:jc w:val="both"/>
    </w:pPr>
    <w:rPr>
      <w:rFonts w:ascii="Arial" w:eastAsia="Times New Roman" w:hAnsi="Arial" w:cs="Arial"/>
      <w:color w:val="800080"/>
      <w:sz w:val="26"/>
      <w:szCs w:val="26"/>
      <w:lang w:eastAsia="ru-RU"/>
    </w:rPr>
  </w:style>
  <w:style w:type="paragraph" w:customStyle="1" w:styleId="s89">
    <w:name w:val="s_89"/>
    <w:basedOn w:val="a"/>
    <w:rsid w:val="00370F57"/>
    <w:pPr>
      <w:spacing w:after="0" w:line="240" w:lineRule="auto"/>
      <w:jc w:val="both"/>
    </w:pPr>
    <w:rPr>
      <w:rFonts w:ascii="Arial" w:eastAsia="Times New Roman" w:hAnsi="Arial" w:cs="Arial"/>
      <w:color w:val="000000"/>
      <w:sz w:val="24"/>
      <w:szCs w:val="24"/>
      <w:lang w:eastAsia="ru-RU"/>
    </w:rPr>
  </w:style>
  <w:style w:type="paragraph" w:customStyle="1" w:styleId="s88">
    <w:name w:val="s_88"/>
    <w:basedOn w:val="a"/>
    <w:rsid w:val="00370F57"/>
    <w:pPr>
      <w:spacing w:after="0" w:line="240" w:lineRule="auto"/>
      <w:jc w:val="both"/>
    </w:pPr>
    <w:rPr>
      <w:rFonts w:ascii="Arial" w:eastAsia="Times New Roman" w:hAnsi="Arial" w:cs="Arial"/>
      <w:color w:val="000000"/>
      <w:sz w:val="24"/>
      <w:szCs w:val="24"/>
      <w:lang w:eastAsia="ru-RU"/>
    </w:rPr>
  </w:style>
  <w:style w:type="paragraph" w:customStyle="1" w:styleId="s87">
    <w:name w:val="s_87"/>
    <w:basedOn w:val="a"/>
    <w:rsid w:val="00370F57"/>
    <w:pPr>
      <w:spacing w:after="0" w:line="240" w:lineRule="auto"/>
      <w:jc w:val="both"/>
    </w:pPr>
    <w:rPr>
      <w:rFonts w:ascii="Arial" w:eastAsia="Times New Roman" w:hAnsi="Arial" w:cs="Arial"/>
      <w:color w:val="000000"/>
      <w:sz w:val="26"/>
      <w:szCs w:val="26"/>
      <w:lang w:eastAsia="ru-RU"/>
    </w:rPr>
  </w:style>
  <w:style w:type="paragraph" w:customStyle="1" w:styleId="s86">
    <w:name w:val="s_86"/>
    <w:basedOn w:val="a"/>
    <w:rsid w:val="00370F57"/>
    <w:pPr>
      <w:spacing w:after="0" w:line="240" w:lineRule="auto"/>
      <w:jc w:val="both"/>
    </w:pPr>
    <w:rPr>
      <w:rFonts w:ascii="Arial" w:eastAsia="Times New Roman" w:hAnsi="Arial" w:cs="Arial"/>
      <w:color w:val="000000"/>
      <w:lang w:eastAsia="ru-RU"/>
    </w:rPr>
  </w:style>
  <w:style w:type="paragraph" w:customStyle="1" w:styleId="s85">
    <w:name w:val="s_85"/>
    <w:basedOn w:val="a"/>
    <w:rsid w:val="00370F57"/>
    <w:pPr>
      <w:spacing w:after="0" w:line="240" w:lineRule="auto"/>
      <w:ind w:firstLine="720"/>
      <w:jc w:val="both"/>
    </w:pPr>
    <w:rPr>
      <w:rFonts w:ascii="Times New Roman" w:eastAsia="Times New Roman" w:hAnsi="Times New Roman" w:cs="Times New Roman"/>
      <w:b/>
      <w:bCs/>
      <w:sz w:val="26"/>
      <w:szCs w:val="26"/>
      <w:lang w:eastAsia="ru-RU"/>
    </w:rPr>
  </w:style>
  <w:style w:type="paragraph" w:customStyle="1" w:styleId="s84">
    <w:name w:val="s_84"/>
    <w:basedOn w:val="a"/>
    <w:rsid w:val="00370F57"/>
    <w:pPr>
      <w:spacing w:after="0" w:line="240" w:lineRule="auto"/>
      <w:jc w:val="both"/>
    </w:pPr>
    <w:rPr>
      <w:rFonts w:ascii="Arial" w:eastAsia="Times New Roman" w:hAnsi="Arial" w:cs="Arial"/>
      <w:color w:val="000000"/>
      <w:sz w:val="26"/>
      <w:szCs w:val="26"/>
      <w:lang w:eastAsia="ru-RU"/>
    </w:rPr>
  </w:style>
  <w:style w:type="paragraph" w:customStyle="1" w:styleId="s83">
    <w:name w:val="s_83"/>
    <w:basedOn w:val="a"/>
    <w:rsid w:val="00370F57"/>
    <w:pPr>
      <w:spacing w:after="0" w:line="240" w:lineRule="auto"/>
      <w:ind w:firstLine="720"/>
      <w:jc w:val="both"/>
    </w:pPr>
    <w:rPr>
      <w:rFonts w:ascii="Times New Roman" w:eastAsia="Times New Roman" w:hAnsi="Times New Roman" w:cs="Times New Roman"/>
      <w:sz w:val="26"/>
      <w:szCs w:val="26"/>
      <w:lang w:eastAsia="ru-RU"/>
    </w:rPr>
  </w:style>
  <w:style w:type="paragraph" w:customStyle="1" w:styleId="s82">
    <w:name w:val="s_82"/>
    <w:basedOn w:val="a"/>
    <w:rsid w:val="00370F57"/>
    <w:pPr>
      <w:spacing w:after="0" w:line="240" w:lineRule="auto"/>
      <w:jc w:val="both"/>
    </w:pPr>
    <w:rPr>
      <w:rFonts w:ascii="Arial" w:eastAsia="Times New Roman" w:hAnsi="Arial" w:cs="Arial"/>
      <w:sz w:val="26"/>
      <w:szCs w:val="26"/>
      <w:lang w:eastAsia="ru-RU"/>
    </w:rPr>
  </w:style>
  <w:style w:type="paragraph" w:customStyle="1" w:styleId="s81">
    <w:name w:val="s_81"/>
    <w:basedOn w:val="a"/>
    <w:rsid w:val="00370F57"/>
    <w:pPr>
      <w:spacing w:after="0" w:line="240" w:lineRule="auto"/>
      <w:ind w:firstLine="720"/>
      <w:jc w:val="center"/>
    </w:pPr>
    <w:rPr>
      <w:rFonts w:ascii="Arial" w:eastAsia="Times New Roman" w:hAnsi="Arial" w:cs="Arial"/>
      <w:sz w:val="26"/>
      <w:szCs w:val="26"/>
      <w:lang w:eastAsia="ru-RU"/>
    </w:rPr>
  </w:style>
  <w:style w:type="paragraph" w:customStyle="1" w:styleId="s80">
    <w:name w:val="s_80"/>
    <w:basedOn w:val="a"/>
    <w:rsid w:val="00370F57"/>
    <w:pPr>
      <w:spacing w:after="0" w:line="240" w:lineRule="auto"/>
      <w:jc w:val="both"/>
    </w:pPr>
    <w:rPr>
      <w:rFonts w:ascii="Arial" w:eastAsia="Times New Roman" w:hAnsi="Arial" w:cs="Arial"/>
      <w:color w:val="000000"/>
      <w:sz w:val="24"/>
      <w:szCs w:val="24"/>
      <w:lang w:eastAsia="ru-RU"/>
    </w:rPr>
  </w:style>
  <w:style w:type="paragraph" w:customStyle="1" w:styleId="s79">
    <w:name w:val="s_79"/>
    <w:basedOn w:val="a"/>
    <w:rsid w:val="00370F57"/>
    <w:pPr>
      <w:spacing w:after="0" w:line="240" w:lineRule="auto"/>
      <w:jc w:val="both"/>
    </w:pPr>
    <w:rPr>
      <w:rFonts w:ascii="Arial" w:eastAsia="Times New Roman" w:hAnsi="Arial" w:cs="Arial"/>
      <w:color w:val="000000"/>
      <w:sz w:val="24"/>
      <w:szCs w:val="24"/>
      <w:lang w:eastAsia="ru-RU"/>
    </w:rPr>
  </w:style>
  <w:style w:type="paragraph" w:customStyle="1" w:styleId="s78">
    <w:name w:val="s_78"/>
    <w:basedOn w:val="a"/>
    <w:rsid w:val="00370F57"/>
    <w:pPr>
      <w:spacing w:after="0" w:line="240" w:lineRule="auto"/>
      <w:ind w:firstLine="720"/>
      <w:jc w:val="both"/>
    </w:pPr>
    <w:rPr>
      <w:rFonts w:ascii="Times New Roman" w:eastAsia="Times New Roman" w:hAnsi="Times New Roman" w:cs="Times New Roman"/>
      <w:color w:val="749232"/>
      <w:sz w:val="26"/>
      <w:szCs w:val="26"/>
      <w:lang w:eastAsia="ru-RU"/>
    </w:rPr>
  </w:style>
  <w:style w:type="paragraph" w:customStyle="1" w:styleId="s77">
    <w:name w:val="s_77"/>
    <w:basedOn w:val="a"/>
    <w:rsid w:val="00370F57"/>
    <w:pPr>
      <w:spacing w:after="0" w:line="240" w:lineRule="auto"/>
      <w:ind w:firstLine="720"/>
      <w:jc w:val="both"/>
    </w:pPr>
    <w:rPr>
      <w:rFonts w:ascii="Times New Roman" w:eastAsia="Times New Roman" w:hAnsi="Times New Roman" w:cs="Times New Roman"/>
      <w:b/>
      <w:bCs/>
      <w:sz w:val="26"/>
      <w:szCs w:val="26"/>
      <w:lang w:eastAsia="ru-RU"/>
    </w:rPr>
  </w:style>
  <w:style w:type="paragraph" w:customStyle="1" w:styleId="s76">
    <w:name w:val="s_76"/>
    <w:basedOn w:val="a"/>
    <w:rsid w:val="00370F57"/>
    <w:pPr>
      <w:shd w:val="clear" w:color="auto" w:fill="F5F3DA"/>
      <w:spacing w:after="0" w:line="240" w:lineRule="auto"/>
      <w:ind w:firstLine="720"/>
      <w:jc w:val="both"/>
    </w:pPr>
    <w:rPr>
      <w:rFonts w:ascii="Arial" w:eastAsia="Times New Roman" w:hAnsi="Arial" w:cs="Arial"/>
      <w:sz w:val="26"/>
      <w:szCs w:val="26"/>
      <w:lang w:eastAsia="ru-RU"/>
    </w:rPr>
  </w:style>
  <w:style w:type="paragraph" w:customStyle="1" w:styleId="s75">
    <w:name w:val="s_75"/>
    <w:basedOn w:val="a"/>
    <w:rsid w:val="00370F57"/>
    <w:pPr>
      <w:spacing w:after="0" w:line="240" w:lineRule="auto"/>
      <w:jc w:val="both"/>
    </w:pPr>
    <w:rPr>
      <w:rFonts w:ascii="Arial" w:eastAsia="Times New Roman" w:hAnsi="Arial" w:cs="Arial"/>
      <w:color w:val="4C4C4C"/>
      <w:lang w:eastAsia="ru-RU"/>
    </w:rPr>
  </w:style>
  <w:style w:type="paragraph" w:customStyle="1" w:styleId="s74">
    <w:name w:val="s_74"/>
    <w:basedOn w:val="a"/>
    <w:rsid w:val="00370F57"/>
    <w:pPr>
      <w:shd w:val="clear" w:color="auto" w:fill="F5F3DA"/>
      <w:spacing w:after="0" w:line="240" w:lineRule="auto"/>
      <w:ind w:firstLine="300"/>
      <w:jc w:val="both"/>
    </w:pPr>
    <w:rPr>
      <w:rFonts w:ascii="Arial" w:eastAsia="Times New Roman" w:hAnsi="Arial" w:cs="Arial"/>
      <w:sz w:val="26"/>
      <w:szCs w:val="26"/>
      <w:lang w:eastAsia="ru-RU"/>
    </w:rPr>
  </w:style>
  <w:style w:type="paragraph" w:customStyle="1" w:styleId="s73">
    <w:name w:val="s_73"/>
    <w:basedOn w:val="a"/>
    <w:rsid w:val="00370F57"/>
    <w:pPr>
      <w:spacing w:after="0" w:line="240" w:lineRule="auto"/>
    </w:pPr>
    <w:rPr>
      <w:rFonts w:ascii="Arial" w:eastAsia="Times New Roman" w:hAnsi="Arial" w:cs="Arial"/>
      <w:sz w:val="26"/>
      <w:szCs w:val="26"/>
      <w:lang w:eastAsia="ru-RU"/>
    </w:rPr>
  </w:style>
  <w:style w:type="paragraph" w:customStyle="1" w:styleId="s72">
    <w:name w:val="s_72"/>
    <w:basedOn w:val="a"/>
    <w:rsid w:val="00370F57"/>
    <w:pPr>
      <w:spacing w:after="0" w:line="240" w:lineRule="auto"/>
    </w:pPr>
    <w:rPr>
      <w:rFonts w:ascii="Arial" w:eastAsia="Times New Roman" w:hAnsi="Arial" w:cs="Arial"/>
      <w:b/>
      <w:bCs/>
      <w:color w:val="26282F"/>
      <w:sz w:val="28"/>
      <w:szCs w:val="28"/>
      <w:lang w:eastAsia="ru-RU"/>
    </w:rPr>
  </w:style>
  <w:style w:type="paragraph" w:customStyle="1" w:styleId="s71">
    <w:name w:val="s_71"/>
    <w:basedOn w:val="a"/>
    <w:rsid w:val="00370F57"/>
    <w:pPr>
      <w:spacing w:after="0" w:line="240" w:lineRule="auto"/>
      <w:jc w:val="center"/>
    </w:pPr>
    <w:rPr>
      <w:rFonts w:ascii="Arial" w:eastAsia="Times New Roman" w:hAnsi="Arial" w:cs="Arial"/>
      <w:b/>
      <w:bCs/>
      <w:color w:val="26282F"/>
      <w:sz w:val="28"/>
      <w:szCs w:val="28"/>
      <w:lang w:eastAsia="ru-RU"/>
    </w:rPr>
  </w:style>
  <w:style w:type="paragraph" w:customStyle="1" w:styleId="s70">
    <w:name w:val="s_70"/>
    <w:basedOn w:val="a"/>
    <w:rsid w:val="00370F57"/>
    <w:pPr>
      <w:spacing w:after="0" w:line="240" w:lineRule="auto"/>
    </w:pPr>
    <w:rPr>
      <w:rFonts w:ascii="Arial" w:eastAsia="Times New Roman" w:hAnsi="Arial" w:cs="Arial"/>
      <w:lang w:eastAsia="ru-RU"/>
    </w:rPr>
  </w:style>
  <w:style w:type="paragraph" w:customStyle="1" w:styleId="s69">
    <w:name w:val="s_69"/>
    <w:basedOn w:val="a"/>
    <w:rsid w:val="00370F57"/>
    <w:pPr>
      <w:shd w:val="clear" w:color="auto" w:fill="EFFFAD"/>
      <w:spacing w:after="0" w:line="240" w:lineRule="auto"/>
      <w:ind w:firstLine="180"/>
      <w:jc w:val="both"/>
    </w:pPr>
    <w:rPr>
      <w:rFonts w:ascii="Arial" w:eastAsia="Times New Roman" w:hAnsi="Arial" w:cs="Arial"/>
      <w:lang w:eastAsia="ru-RU"/>
    </w:rPr>
  </w:style>
  <w:style w:type="paragraph" w:customStyle="1" w:styleId="s68">
    <w:name w:val="s_68"/>
    <w:basedOn w:val="a"/>
    <w:rsid w:val="00370F57"/>
    <w:pPr>
      <w:shd w:val="clear" w:color="auto" w:fill="F5F3DA"/>
      <w:spacing w:after="0" w:line="240" w:lineRule="auto"/>
      <w:ind w:firstLine="300"/>
      <w:jc w:val="both"/>
    </w:pPr>
    <w:rPr>
      <w:rFonts w:ascii="Arial" w:eastAsia="Times New Roman" w:hAnsi="Arial" w:cs="Arial"/>
      <w:sz w:val="26"/>
      <w:szCs w:val="26"/>
      <w:lang w:eastAsia="ru-RU"/>
    </w:rPr>
  </w:style>
  <w:style w:type="paragraph" w:customStyle="1" w:styleId="s67">
    <w:name w:val="s_67"/>
    <w:basedOn w:val="a"/>
    <w:rsid w:val="00370F57"/>
    <w:pPr>
      <w:spacing w:after="0" w:line="240" w:lineRule="auto"/>
      <w:ind w:firstLine="720"/>
      <w:jc w:val="both"/>
    </w:pPr>
    <w:rPr>
      <w:rFonts w:ascii="Arial" w:eastAsia="Times New Roman" w:hAnsi="Arial" w:cs="Arial"/>
      <w:sz w:val="20"/>
      <w:szCs w:val="20"/>
      <w:lang w:eastAsia="ru-RU"/>
    </w:rPr>
  </w:style>
  <w:style w:type="paragraph" w:customStyle="1" w:styleId="s66">
    <w:name w:val="s_66"/>
    <w:basedOn w:val="a"/>
    <w:rsid w:val="00370F57"/>
    <w:pPr>
      <w:spacing w:after="0" w:line="240" w:lineRule="auto"/>
      <w:ind w:firstLine="720"/>
      <w:jc w:val="both"/>
    </w:pPr>
    <w:rPr>
      <w:rFonts w:ascii="Arial" w:eastAsia="Times New Roman" w:hAnsi="Arial" w:cs="Arial"/>
      <w:b/>
      <w:bCs/>
      <w:lang w:eastAsia="ru-RU"/>
    </w:rPr>
  </w:style>
  <w:style w:type="paragraph" w:customStyle="1" w:styleId="s65">
    <w:name w:val="s_65"/>
    <w:basedOn w:val="a"/>
    <w:rsid w:val="00370F57"/>
    <w:pPr>
      <w:spacing w:after="0" w:line="240" w:lineRule="auto"/>
      <w:ind w:firstLine="720"/>
      <w:jc w:val="both"/>
    </w:pPr>
    <w:rPr>
      <w:rFonts w:ascii="Times New Roman" w:eastAsia="Times New Roman" w:hAnsi="Times New Roman" w:cs="Times New Roman"/>
      <w:color w:val="C0C0C0"/>
      <w:sz w:val="26"/>
      <w:szCs w:val="26"/>
      <w:lang w:eastAsia="ru-RU"/>
    </w:rPr>
  </w:style>
  <w:style w:type="paragraph" w:customStyle="1" w:styleId="s64">
    <w:name w:val="s_64"/>
    <w:basedOn w:val="a"/>
    <w:rsid w:val="00370F57"/>
    <w:pPr>
      <w:spacing w:after="0" w:line="240" w:lineRule="auto"/>
      <w:ind w:hanging="360"/>
    </w:pPr>
    <w:rPr>
      <w:rFonts w:ascii="Arial" w:eastAsia="Times New Roman" w:hAnsi="Arial" w:cs="Arial"/>
      <w:sz w:val="20"/>
      <w:szCs w:val="20"/>
      <w:lang w:eastAsia="ru-RU"/>
    </w:rPr>
  </w:style>
  <w:style w:type="paragraph" w:customStyle="1" w:styleId="s63">
    <w:name w:val="s_63"/>
    <w:basedOn w:val="a"/>
    <w:rsid w:val="00370F57"/>
    <w:pPr>
      <w:spacing w:after="0" w:line="240" w:lineRule="auto"/>
      <w:ind w:firstLine="720"/>
      <w:jc w:val="both"/>
    </w:pPr>
    <w:rPr>
      <w:rFonts w:ascii="Times New Roman" w:eastAsia="Times New Roman" w:hAnsi="Times New Roman" w:cs="Times New Roman"/>
      <w:b/>
      <w:bCs/>
      <w:sz w:val="26"/>
      <w:szCs w:val="26"/>
      <w:lang w:eastAsia="ru-RU"/>
    </w:rPr>
  </w:style>
  <w:style w:type="paragraph" w:customStyle="1" w:styleId="s62">
    <w:name w:val="s_62"/>
    <w:basedOn w:val="a"/>
    <w:rsid w:val="00370F57"/>
    <w:pPr>
      <w:spacing w:after="0" w:line="240" w:lineRule="auto"/>
      <w:ind w:firstLine="720"/>
      <w:jc w:val="both"/>
    </w:pPr>
    <w:rPr>
      <w:rFonts w:ascii="Arial" w:eastAsia="Times New Roman" w:hAnsi="Arial" w:cs="Arial"/>
      <w:sz w:val="20"/>
      <w:szCs w:val="20"/>
      <w:lang w:eastAsia="ru-RU"/>
    </w:rPr>
  </w:style>
  <w:style w:type="paragraph" w:customStyle="1" w:styleId="s61">
    <w:name w:val="s_61"/>
    <w:basedOn w:val="a"/>
    <w:rsid w:val="00370F57"/>
    <w:pPr>
      <w:pBdr>
        <w:bottom w:val="single" w:sz="6" w:space="0" w:color="000000"/>
      </w:pBdr>
      <w:spacing w:after="0" w:line="240" w:lineRule="auto"/>
      <w:ind w:firstLine="720"/>
      <w:jc w:val="both"/>
    </w:pPr>
    <w:rPr>
      <w:rFonts w:ascii="Arial" w:eastAsia="Times New Roman" w:hAnsi="Arial" w:cs="Arial"/>
      <w:sz w:val="26"/>
      <w:szCs w:val="26"/>
      <w:lang w:eastAsia="ru-RU"/>
    </w:rPr>
  </w:style>
  <w:style w:type="paragraph" w:customStyle="1" w:styleId="s60">
    <w:name w:val="s_60"/>
    <w:basedOn w:val="a"/>
    <w:rsid w:val="00370F57"/>
    <w:pPr>
      <w:spacing w:after="0" w:line="240" w:lineRule="auto"/>
      <w:ind w:firstLine="720"/>
      <w:jc w:val="both"/>
    </w:pPr>
    <w:rPr>
      <w:rFonts w:ascii="Arial" w:eastAsia="Times New Roman" w:hAnsi="Arial" w:cs="Arial"/>
      <w:sz w:val="26"/>
      <w:szCs w:val="26"/>
      <w:lang w:eastAsia="ru-RU"/>
    </w:rPr>
  </w:style>
  <w:style w:type="paragraph" w:customStyle="1" w:styleId="s59">
    <w:name w:val="s_59"/>
    <w:basedOn w:val="a"/>
    <w:rsid w:val="00370F57"/>
    <w:pPr>
      <w:spacing w:after="0" w:line="240" w:lineRule="auto"/>
      <w:ind w:firstLine="720"/>
      <w:jc w:val="both"/>
    </w:pPr>
    <w:rPr>
      <w:rFonts w:ascii="Arial" w:eastAsia="Times New Roman" w:hAnsi="Arial" w:cs="Arial"/>
      <w:i/>
      <w:iCs/>
      <w:color w:val="000080"/>
      <w:sz w:val="24"/>
      <w:szCs w:val="24"/>
      <w:lang w:eastAsia="ru-RU"/>
    </w:rPr>
  </w:style>
  <w:style w:type="paragraph" w:customStyle="1" w:styleId="s58">
    <w:name w:val="s_58"/>
    <w:basedOn w:val="a"/>
    <w:rsid w:val="00370F57"/>
    <w:pPr>
      <w:spacing w:after="0" w:line="240" w:lineRule="auto"/>
      <w:ind w:firstLine="720"/>
      <w:jc w:val="both"/>
    </w:pPr>
    <w:rPr>
      <w:rFonts w:ascii="Arial" w:eastAsia="Times New Roman" w:hAnsi="Arial" w:cs="Arial"/>
      <w:b/>
      <w:bCs/>
      <w:color w:val="000000"/>
      <w:sz w:val="26"/>
      <w:szCs w:val="26"/>
      <w:lang w:eastAsia="ru-RU"/>
    </w:rPr>
  </w:style>
  <w:style w:type="paragraph" w:customStyle="1" w:styleId="s57">
    <w:name w:val="s_57"/>
    <w:basedOn w:val="a"/>
    <w:rsid w:val="00370F57"/>
    <w:pPr>
      <w:spacing w:after="0" w:line="240" w:lineRule="auto"/>
      <w:ind w:firstLine="720"/>
      <w:jc w:val="both"/>
    </w:pPr>
    <w:rPr>
      <w:rFonts w:ascii="Arial" w:eastAsia="Times New Roman" w:hAnsi="Arial" w:cs="Arial"/>
      <w:b/>
      <w:bCs/>
      <w:color w:val="353842"/>
      <w:sz w:val="20"/>
      <w:szCs w:val="20"/>
      <w:lang w:eastAsia="ru-RU"/>
    </w:rPr>
  </w:style>
  <w:style w:type="paragraph" w:customStyle="1" w:styleId="s56">
    <w:name w:val="s_56"/>
    <w:basedOn w:val="a"/>
    <w:rsid w:val="00370F57"/>
    <w:pPr>
      <w:spacing w:after="0" w:line="240" w:lineRule="auto"/>
      <w:ind w:firstLine="720"/>
      <w:jc w:val="both"/>
    </w:pPr>
    <w:rPr>
      <w:rFonts w:ascii="Arial" w:eastAsia="Times New Roman" w:hAnsi="Arial" w:cs="Arial"/>
      <w:color w:val="353842"/>
      <w:sz w:val="20"/>
      <w:szCs w:val="20"/>
      <w:lang w:eastAsia="ru-RU"/>
    </w:rPr>
  </w:style>
  <w:style w:type="paragraph" w:customStyle="1" w:styleId="s55">
    <w:name w:val="s_55"/>
    <w:basedOn w:val="a"/>
    <w:rsid w:val="00370F57"/>
    <w:pPr>
      <w:spacing w:after="0" w:line="240" w:lineRule="auto"/>
      <w:jc w:val="center"/>
    </w:pPr>
    <w:rPr>
      <w:rFonts w:ascii="Arial" w:eastAsia="Times New Roman" w:hAnsi="Arial" w:cs="Arial"/>
      <w:color w:val="26282F"/>
      <w:sz w:val="20"/>
      <w:szCs w:val="20"/>
      <w:lang w:eastAsia="ru-RU"/>
    </w:rPr>
  </w:style>
  <w:style w:type="paragraph" w:customStyle="1" w:styleId="s54">
    <w:name w:val="s_54"/>
    <w:basedOn w:val="a"/>
    <w:rsid w:val="00370F57"/>
    <w:pPr>
      <w:spacing w:after="0" w:line="240" w:lineRule="auto"/>
      <w:jc w:val="center"/>
    </w:pPr>
    <w:rPr>
      <w:rFonts w:ascii="Arial" w:eastAsia="Times New Roman" w:hAnsi="Arial" w:cs="Arial"/>
      <w:color w:val="26282F"/>
      <w:sz w:val="20"/>
      <w:szCs w:val="20"/>
      <w:lang w:eastAsia="ru-RU"/>
    </w:rPr>
  </w:style>
  <w:style w:type="paragraph" w:customStyle="1" w:styleId="s53">
    <w:name w:val="s_53"/>
    <w:basedOn w:val="a"/>
    <w:rsid w:val="00370F57"/>
    <w:pPr>
      <w:spacing w:after="0" w:line="240" w:lineRule="auto"/>
      <w:ind w:firstLine="720"/>
      <w:jc w:val="both"/>
    </w:pPr>
    <w:rPr>
      <w:rFonts w:ascii="Times New Roman" w:eastAsia="Times New Roman" w:hAnsi="Times New Roman" w:cs="Times New Roman"/>
      <w:b/>
      <w:bCs/>
      <w:i/>
      <w:iCs/>
      <w:color w:val="0058A9"/>
      <w:sz w:val="26"/>
      <w:szCs w:val="26"/>
      <w:lang w:eastAsia="ru-RU"/>
    </w:rPr>
  </w:style>
  <w:style w:type="paragraph" w:customStyle="1" w:styleId="s51">
    <w:name w:val="s_51"/>
    <w:basedOn w:val="a"/>
    <w:rsid w:val="00370F57"/>
    <w:pPr>
      <w:spacing w:after="0" w:line="240" w:lineRule="auto"/>
      <w:ind w:firstLine="720"/>
      <w:jc w:val="both"/>
    </w:pPr>
    <w:rPr>
      <w:rFonts w:ascii="Times New Roman" w:eastAsia="Times New Roman" w:hAnsi="Times New Roman" w:cs="Times New Roman"/>
      <w:b/>
      <w:bCs/>
      <w:color w:val="0058A9"/>
      <w:sz w:val="26"/>
      <w:szCs w:val="26"/>
      <w:lang w:eastAsia="ru-RU"/>
    </w:rPr>
  </w:style>
  <w:style w:type="paragraph" w:customStyle="1" w:styleId="s50">
    <w:name w:val="s_50"/>
    <w:basedOn w:val="a"/>
    <w:rsid w:val="00370F57"/>
    <w:pPr>
      <w:shd w:val="clear" w:color="auto" w:fill="F5F3DA"/>
      <w:spacing w:after="0" w:line="240" w:lineRule="auto"/>
      <w:ind w:firstLine="720"/>
      <w:jc w:val="both"/>
    </w:pPr>
    <w:rPr>
      <w:rFonts w:ascii="Arial" w:eastAsia="Times New Roman" w:hAnsi="Arial" w:cs="Arial"/>
      <w:sz w:val="26"/>
      <w:szCs w:val="26"/>
      <w:lang w:eastAsia="ru-RU"/>
    </w:rPr>
  </w:style>
  <w:style w:type="paragraph" w:customStyle="1" w:styleId="s49">
    <w:name w:val="s_49"/>
    <w:basedOn w:val="a"/>
    <w:rsid w:val="00370F57"/>
    <w:pPr>
      <w:shd w:val="clear" w:color="auto" w:fill="F5F3DA"/>
      <w:spacing w:after="0" w:line="240" w:lineRule="auto"/>
      <w:ind w:firstLine="720"/>
      <w:jc w:val="both"/>
    </w:pPr>
    <w:rPr>
      <w:rFonts w:ascii="Arial" w:eastAsia="Times New Roman" w:hAnsi="Arial" w:cs="Arial"/>
      <w:sz w:val="26"/>
      <w:szCs w:val="26"/>
      <w:lang w:eastAsia="ru-RU"/>
    </w:rPr>
  </w:style>
  <w:style w:type="paragraph" w:customStyle="1" w:styleId="s48">
    <w:name w:val="s_48"/>
    <w:basedOn w:val="a"/>
    <w:rsid w:val="00370F57"/>
    <w:pPr>
      <w:shd w:val="clear" w:color="auto" w:fill="F5F3DA"/>
      <w:spacing w:after="0" w:line="240" w:lineRule="auto"/>
      <w:ind w:firstLine="720"/>
      <w:jc w:val="both"/>
    </w:pPr>
    <w:rPr>
      <w:rFonts w:ascii="Arial" w:eastAsia="Times New Roman" w:hAnsi="Arial" w:cs="Arial"/>
      <w:sz w:val="26"/>
      <w:szCs w:val="26"/>
      <w:lang w:eastAsia="ru-RU"/>
    </w:rPr>
  </w:style>
  <w:style w:type="paragraph" w:customStyle="1" w:styleId="s47">
    <w:name w:val="s_47"/>
    <w:basedOn w:val="a"/>
    <w:rsid w:val="00370F57"/>
    <w:pPr>
      <w:shd w:val="clear" w:color="auto" w:fill="F5F3DA"/>
      <w:spacing w:after="0" w:line="240" w:lineRule="auto"/>
      <w:ind w:firstLine="720"/>
      <w:jc w:val="both"/>
    </w:pPr>
    <w:rPr>
      <w:rFonts w:ascii="Arial" w:eastAsia="Times New Roman" w:hAnsi="Arial" w:cs="Arial"/>
      <w:sz w:val="26"/>
      <w:szCs w:val="26"/>
      <w:lang w:eastAsia="ru-RU"/>
    </w:rPr>
  </w:style>
  <w:style w:type="paragraph" w:customStyle="1" w:styleId="s46">
    <w:name w:val="s_46"/>
    <w:basedOn w:val="a"/>
    <w:rsid w:val="00370F57"/>
    <w:pPr>
      <w:shd w:val="clear" w:color="auto" w:fill="F5F3DA"/>
      <w:spacing w:after="0" w:line="240" w:lineRule="auto"/>
      <w:ind w:firstLine="720"/>
      <w:jc w:val="both"/>
    </w:pPr>
    <w:rPr>
      <w:rFonts w:ascii="Arial" w:eastAsia="Times New Roman" w:hAnsi="Arial" w:cs="Arial"/>
      <w:sz w:val="26"/>
      <w:szCs w:val="26"/>
      <w:lang w:eastAsia="ru-RU"/>
    </w:rPr>
  </w:style>
  <w:style w:type="paragraph" w:customStyle="1" w:styleId="s45">
    <w:name w:val="s_45"/>
    <w:basedOn w:val="a"/>
    <w:rsid w:val="00370F57"/>
    <w:pPr>
      <w:shd w:val="clear" w:color="auto" w:fill="F5F3DA"/>
      <w:spacing w:after="0" w:line="240" w:lineRule="auto"/>
      <w:ind w:firstLine="100"/>
      <w:jc w:val="both"/>
    </w:pPr>
    <w:rPr>
      <w:rFonts w:ascii="Arial" w:eastAsia="Times New Roman" w:hAnsi="Arial" w:cs="Arial"/>
      <w:sz w:val="26"/>
      <w:szCs w:val="26"/>
      <w:lang w:eastAsia="ru-RU"/>
    </w:rPr>
  </w:style>
  <w:style w:type="paragraph" w:customStyle="1" w:styleId="s44">
    <w:name w:val="s_44"/>
    <w:basedOn w:val="a"/>
    <w:rsid w:val="00370F57"/>
    <w:pPr>
      <w:spacing w:after="0" w:line="240" w:lineRule="auto"/>
      <w:ind w:firstLine="720"/>
      <w:jc w:val="both"/>
    </w:pPr>
    <w:rPr>
      <w:rFonts w:ascii="Times New Roman" w:eastAsia="Times New Roman" w:hAnsi="Times New Roman" w:cs="Times New Roman"/>
      <w:b/>
      <w:bCs/>
      <w:color w:val="FF0000"/>
      <w:sz w:val="26"/>
      <w:szCs w:val="26"/>
      <w:lang w:eastAsia="ru-RU"/>
    </w:rPr>
  </w:style>
  <w:style w:type="paragraph" w:customStyle="1" w:styleId="s43">
    <w:name w:val="s_43"/>
    <w:basedOn w:val="a"/>
    <w:rsid w:val="00370F57"/>
    <w:pPr>
      <w:spacing w:after="0" w:line="240" w:lineRule="auto"/>
      <w:ind w:firstLine="720"/>
      <w:jc w:val="both"/>
    </w:pPr>
    <w:rPr>
      <w:rFonts w:ascii="Times New Roman" w:eastAsia="Times New Roman" w:hAnsi="Times New Roman" w:cs="Times New Roman"/>
      <w:b/>
      <w:bCs/>
      <w:color w:val="26282F"/>
      <w:sz w:val="26"/>
      <w:szCs w:val="26"/>
      <w:lang w:eastAsia="ru-RU"/>
    </w:rPr>
  </w:style>
  <w:style w:type="paragraph" w:customStyle="1" w:styleId="s42">
    <w:name w:val="s_42"/>
    <w:basedOn w:val="a"/>
    <w:rsid w:val="00370F57"/>
    <w:pPr>
      <w:shd w:val="clear" w:color="auto" w:fill="C4C413"/>
      <w:spacing w:after="0" w:line="240" w:lineRule="auto"/>
      <w:ind w:firstLine="720"/>
      <w:jc w:val="both"/>
    </w:pPr>
    <w:rPr>
      <w:rFonts w:ascii="Times New Roman" w:eastAsia="Times New Roman" w:hAnsi="Times New Roman" w:cs="Times New Roman"/>
      <w:color w:val="000000"/>
      <w:sz w:val="26"/>
      <w:szCs w:val="26"/>
      <w:lang w:eastAsia="ru-RU"/>
    </w:rPr>
  </w:style>
  <w:style w:type="paragraph" w:customStyle="1" w:styleId="s41">
    <w:name w:val="s_41"/>
    <w:basedOn w:val="a"/>
    <w:rsid w:val="00370F57"/>
    <w:pPr>
      <w:shd w:val="clear" w:color="auto" w:fill="C1D7FF"/>
      <w:spacing w:after="0" w:line="240" w:lineRule="auto"/>
      <w:ind w:firstLine="720"/>
      <w:jc w:val="both"/>
    </w:pPr>
    <w:rPr>
      <w:rFonts w:ascii="Times New Roman" w:eastAsia="Times New Roman" w:hAnsi="Times New Roman" w:cs="Times New Roman"/>
      <w:color w:val="000000"/>
      <w:sz w:val="26"/>
      <w:szCs w:val="26"/>
      <w:lang w:eastAsia="ru-RU"/>
    </w:rPr>
  </w:style>
  <w:style w:type="paragraph" w:customStyle="1" w:styleId="s40">
    <w:name w:val="s_40"/>
    <w:basedOn w:val="a"/>
    <w:rsid w:val="00370F57"/>
    <w:pPr>
      <w:spacing w:after="0" w:line="240" w:lineRule="auto"/>
      <w:jc w:val="center"/>
    </w:pPr>
    <w:rPr>
      <w:rFonts w:ascii="Arial" w:eastAsia="Times New Roman" w:hAnsi="Arial" w:cs="Arial"/>
      <w:sz w:val="26"/>
      <w:szCs w:val="26"/>
      <w:lang w:eastAsia="ru-RU"/>
    </w:rPr>
  </w:style>
  <w:style w:type="paragraph" w:customStyle="1" w:styleId="s39">
    <w:name w:val="s_39"/>
    <w:basedOn w:val="a"/>
    <w:rsid w:val="00370F57"/>
    <w:pPr>
      <w:spacing w:after="0" w:line="240" w:lineRule="auto"/>
      <w:ind w:firstLine="720"/>
      <w:jc w:val="both"/>
    </w:pPr>
    <w:rPr>
      <w:rFonts w:ascii="Times New Roman" w:eastAsia="Times New Roman" w:hAnsi="Times New Roman" w:cs="Times New Roman"/>
      <w:color w:val="106BBE"/>
      <w:sz w:val="26"/>
      <w:szCs w:val="26"/>
      <w:u w:val="single"/>
      <w:lang w:eastAsia="ru-RU"/>
    </w:rPr>
  </w:style>
  <w:style w:type="paragraph" w:customStyle="1" w:styleId="s38">
    <w:name w:val="s_38"/>
    <w:basedOn w:val="a"/>
    <w:rsid w:val="00370F57"/>
    <w:pPr>
      <w:spacing w:after="0" w:line="240" w:lineRule="auto"/>
      <w:ind w:firstLine="720"/>
      <w:jc w:val="both"/>
    </w:pPr>
    <w:rPr>
      <w:rFonts w:ascii="Arial" w:eastAsia="Times New Roman" w:hAnsi="Arial" w:cs="Arial"/>
      <w:sz w:val="20"/>
      <w:szCs w:val="20"/>
      <w:lang w:eastAsia="ru-RU"/>
    </w:rPr>
  </w:style>
  <w:style w:type="paragraph" w:customStyle="1" w:styleId="s37">
    <w:name w:val="s_37"/>
    <w:basedOn w:val="a"/>
    <w:rsid w:val="00370F57"/>
    <w:pPr>
      <w:spacing w:after="0" w:line="240" w:lineRule="auto"/>
      <w:ind w:firstLine="720"/>
      <w:jc w:val="right"/>
    </w:pPr>
    <w:rPr>
      <w:rFonts w:ascii="Times New Roman" w:eastAsia="Times New Roman" w:hAnsi="Times New Roman" w:cs="Times New Roman"/>
      <w:b/>
      <w:bCs/>
      <w:color w:val="26282F"/>
      <w:sz w:val="26"/>
      <w:szCs w:val="26"/>
      <w:lang w:eastAsia="ru-RU"/>
    </w:rPr>
  </w:style>
  <w:style w:type="paragraph" w:customStyle="1" w:styleId="s36">
    <w:name w:val="s_36"/>
    <w:basedOn w:val="a"/>
    <w:rsid w:val="00370F57"/>
    <w:pPr>
      <w:spacing w:after="0" w:line="240" w:lineRule="auto"/>
      <w:ind w:firstLine="720"/>
      <w:jc w:val="both"/>
    </w:pPr>
    <w:rPr>
      <w:rFonts w:ascii="Times New Roman" w:eastAsia="Times New Roman" w:hAnsi="Times New Roman" w:cs="Times New Roman"/>
      <w:color w:val="FF0000"/>
      <w:sz w:val="26"/>
      <w:szCs w:val="26"/>
      <w:lang w:eastAsia="ru-RU"/>
    </w:rPr>
  </w:style>
  <w:style w:type="paragraph" w:customStyle="1" w:styleId="s35">
    <w:name w:val="s_35"/>
    <w:basedOn w:val="a"/>
    <w:rsid w:val="00370F57"/>
    <w:pPr>
      <w:spacing w:after="0" w:line="240" w:lineRule="auto"/>
      <w:ind w:firstLine="720"/>
      <w:jc w:val="both"/>
    </w:pPr>
    <w:rPr>
      <w:rFonts w:ascii="Times New Roman" w:eastAsia="Times New Roman" w:hAnsi="Times New Roman" w:cs="Times New Roman"/>
      <w:sz w:val="26"/>
      <w:szCs w:val="26"/>
      <w:lang w:eastAsia="ru-RU"/>
    </w:rPr>
  </w:style>
  <w:style w:type="paragraph" w:customStyle="1" w:styleId="s34">
    <w:name w:val="s_34"/>
    <w:basedOn w:val="a"/>
    <w:rsid w:val="00370F57"/>
    <w:pPr>
      <w:spacing w:after="0" w:line="240" w:lineRule="auto"/>
      <w:ind w:firstLine="720"/>
      <w:jc w:val="both"/>
    </w:pPr>
    <w:rPr>
      <w:rFonts w:ascii="Verdana" w:eastAsia="Times New Roman" w:hAnsi="Verdana" w:cs="Times New Roman"/>
      <w:b/>
      <w:bCs/>
      <w:color w:val="0058A9"/>
      <w:sz w:val="24"/>
      <w:szCs w:val="24"/>
      <w:u w:val="single"/>
      <w:lang w:eastAsia="ru-RU"/>
    </w:rPr>
  </w:style>
  <w:style w:type="paragraph" w:customStyle="1" w:styleId="s33">
    <w:name w:val="s_33"/>
    <w:basedOn w:val="a"/>
    <w:rsid w:val="00370F57"/>
    <w:pPr>
      <w:spacing w:after="0" w:line="240" w:lineRule="auto"/>
      <w:ind w:firstLine="720"/>
      <w:jc w:val="both"/>
    </w:pPr>
    <w:rPr>
      <w:rFonts w:ascii="Verdana" w:eastAsia="Times New Roman" w:hAnsi="Verdana" w:cs="Times New Roman"/>
      <w:b/>
      <w:bCs/>
      <w:color w:val="0058A9"/>
      <w:sz w:val="24"/>
      <w:szCs w:val="24"/>
      <w:lang w:eastAsia="ru-RU"/>
    </w:rPr>
  </w:style>
  <w:style w:type="paragraph" w:customStyle="1" w:styleId="s32">
    <w:name w:val="s_32"/>
    <w:basedOn w:val="a"/>
    <w:rsid w:val="00370F57"/>
    <w:pPr>
      <w:spacing w:after="0" w:line="240" w:lineRule="auto"/>
      <w:ind w:firstLine="720"/>
      <w:jc w:val="both"/>
    </w:pPr>
    <w:rPr>
      <w:rFonts w:ascii="Verdana" w:eastAsia="Times New Roman" w:hAnsi="Verdana" w:cs="Times New Roman"/>
      <w:sz w:val="20"/>
      <w:szCs w:val="20"/>
      <w:lang w:eastAsia="ru-RU"/>
    </w:rPr>
  </w:style>
  <w:style w:type="paragraph" w:customStyle="1" w:styleId="s31">
    <w:name w:val="s_31"/>
    <w:basedOn w:val="a"/>
    <w:rsid w:val="00370F57"/>
    <w:pPr>
      <w:spacing w:after="0" w:line="240" w:lineRule="auto"/>
      <w:ind w:firstLine="720"/>
      <w:jc w:val="both"/>
    </w:pPr>
    <w:rPr>
      <w:rFonts w:ascii="Verdana" w:eastAsia="Times New Roman" w:hAnsi="Verdana" w:cs="Times New Roman"/>
      <w:lang w:eastAsia="ru-RU"/>
    </w:rPr>
  </w:style>
  <w:style w:type="paragraph" w:customStyle="1" w:styleId="s29">
    <w:name w:val="s_29"/>
    <w:basedOn w:val="a"/>
    <w:rsid w:val="00370F57"/>
    <w:pPr>
      <w:spacing w:after="0" w:line="240" w:lineRule="auto"/>
      <w:ind w:firstLine="720"/>
      <w:jc w:val="both"/>
    </w:pPr>
    <w:rPr>
      <w:rFonts w:ascii="Verdana" w:eastAsia="Times New Roman" w:hAnsi="Verdana" w:cs="Times New Roman"/>
      <w:sz w:val="24"/>
      <w:szCs w:val="24"/>
      <w:lang w:eastAsia="ru-RU"/>
    </w:rPr>
  </w:style>
  <w:style w:type="paragraph" w:customStyle="1" w:styleId="s28">
    <w:name w:val="s_28"/>
    <w:basedOn w:val="a"/>
    <w:rsid w:val="00370F57"/>
    <w:pPr>
      <w:spacing w:after="0" w:line="240" w:lineRule="auto"/>
      <w:jc w:val="right"/>
    </w:pPr>
    <w:rPr>
      <w:rFonts w:ascii="Arial" w:eastAsia="Times New Roman" w:hAnsi="Arial" w:cs="Arial"/>
      <w:sz w:val="16"/>
      <w:szCs w:val="16"/>
      <w:lang w:eastAsia="ru-RU"/>
    </w:rPr>
  </w:style>
  <w:style w:type="paragraph" w:customStyle="1" w:styleId="s27">
    <w:name w:val="s_27"/>
    <w:basedOn w:val="a"/>
    <w:rsid w:val="00370F57"/>
    <w:pPr>
      <w:spacing w:after="0" w:line="240" w:lineRule="auto"/>
    </w:pPr>
    <w:rPr>
      <w:rFonts w:ascii="Arial" w:eastAsia="Times New Roman" w:hAnsi="Arial" w:cs="Arial"/>
      <w:sz w:val="16"/>
      <w:szCs w:val="16"/>
      <w:lang w:eastAsia="ru-RU"/>
    </w:rPr>
  </w:style>
  <w:style w:type="paragraph" w:customStyle="1" w:styleId="s26">
    <w:name w:val="s_26"/>
    <w:basedOn w:val="a"/>
    <w:rsid w:val="00370F57"/>
    <w:pPr>
      <w:spacing w:after="0" w:line="240" w:lineRule="auto"/>
      <w:jc w:val="both"/>
    </w:pPr>
    <w:rPr>
      <w:rFonts w:ascii="Arial" w:eastAsia="Times New Roman" w:hAnsi="Arial" w:cs="Arial"/>
      <w:sz w:val="26"/>
      <w:szCs w:val="26"/>
      <w:lang w:eastAsia="ru-RU"/>
    </w:rPr>
  </w:style>
  <w:style w:type="paragraph" w:customStyle="1" w:styleId="s25">
    <w:name w:val="s_25"/>
    <w:basedOn w:val="a"/>
    <w:rsid w:val="00370F57"/>
    <w:pPr>
      <w:shd w:val="clear" w:color="auto" w:fill="D8EDE8"/>
      <w:spacing w:after="0" w:line="240" w:lineRule="auto"/>
      <w:ind w:firstLine="720"/>
      <w:jc w:val="both"/>
    </w:pPr>
    <w:rPr>
      <w:rFonts w:ascii="Times New Roman" w:eastAsia="Times New Roman" w:hAnsi="Times New Roman" w:cs="Times New Roman"/>
      <w:color w:val="000000"/>
      <w:sz w:val="26"/>
      <w:szCs w:val="26"/>
      <w:lang w:eastAsia="ru-RU"/>
    </w:rPr>
  </w:style>
  <w:style w:type="paragraph" w:customStyle="1" w:styleId="s24">
    <w:name w:val="s_24"/>
    <w:basedOn w:val="a"/>
    <w:rsid w:val="00370F57"/>
    <w:pPr>
      <w:spacing w:after="0" w:line="240" w:lineRule="auto"/>
    </w:pPr>
    <w:rPr>
      <w:rFonts w:ascii="Arial" w:eastAsia="Times New Roman" w:hAnsi="Arial" w:cs="Arial"/>
      <w:sz w:val="26"/>
      <w:szCs w:val="26"/>
      <w:lang w:eastAsia="ru-RU"/>
    </w:rPr>
  </w:style>
  <w:style w:type="paragraph" w:customStyle="1" w:styleId="s23">
    <w:name w:val="s_23"/>
    <w:basedOn w:val="a"/>
    <w:rsid w:val="00370F57"/>
    <w:pPr>
      <w:shd w:val="clear" w:color="auto" w:fill="FFDFE0"/>
      <w:spacing w:after="0" w:line="240" w:lineRule="auto"/>
      <w:ind w:firstLine="160"/>
    </w:pPr>
    <w:rPr>
      <w:rFonts w:ascii="Arial" w:eastAsia="Times New Roman" w:hAnsi="Arial" w:cs="Arial"/>
      <w:color w:val="353842"/>
      <w:sz w:val="26"/>
      <w:szCs w:val="26"/>
      <w:lang w:eastAsia="ru-RU"/>
    </w:rPr>
  </w:style>
  <w:style w:type="paragraph" w:customStyle="1" w:styleId="s21">
    <w:name w:val="s_21"/>
    <w:basedOn w:val="a"/>
    <w:rsid w:val="00370F57"/>
    <w:pPr>
      <w:shd w:val="clear" w:color="auto" w:fill="FFFFA6"/>
      <w:spacing w:after="0" w:line="240" w:lineRule="auto"/>
    </w:pPr>
    <w:rPr>
      <w:rFonts w:ascii="Arial" w:eastAsia="Times New Roman" w:hAnsi="Arial" w:cs="Arial"/>
      <w:color w:val="463F31"/>
      <w:sz w:val="26"/>
      <w:szCs w:val="26"/>
      <w:lang w:eastAsia="ru-RU"/>
    </w:rPr>
  </w:style>
  <w:style w:type="paragraph" w:customStyle="1" w:styleId="s20">
    <w:name w:val="s_20"/>
    <w:basedOn w:val="a"/>
    <w:rsid w:val="00370F57"/>
    <w:pPr>
      <w:spacing w:after="0" w:line="240" w:lineRule="auto"/>
      <w:ind w:firstLine="500"/>
      <w:jc w:val="both"/>
    </w:pPr>
    <w:rPr>
      <w:rFonts w:ascii="Arial" w:eastAsia="Times New Roman" w:hAnsi="Arial" w:cs="Arial"/>
      <w:sz w:val="26"/>
      <w:szCs w:val="26"/>
      <w:lang w:eastAsia="ru-RU"/>
    </w:rPr>
  </w:style>
  <w:style w:type="paragraph" w:customStyle="1" w:styleId="s19">
    <w:name w:val="s_19"/>
    <w:basedOn w:val="a"/>
    <w:rsid w:val="00370F57"/>
    <w:pPr>
      <w:spacing w:after="0" w:line="240" w:lineRule="auto"/>
      <w:jc w:val="right"/>
    </w:pPr>
    <w:rPr>
      <w:rFonts w:ascii="Arial" w:eastAsia="Times New Roman" w:hAnsi="Arial" w:cs="Arial"/>
      <w:sz w:val="26"/>
      <w:szCs w:val="26"/>
      <w:lang w:eastAsia="ru-RU"/>
    </w:rPr>
  </w:style>
  <w:style w:type="paragraph" w:customStyle="1" w:styleId="s18">
    <w:name w:val="s_18"/>
    <w:basedOn w:val="a"/>
    <w:rsid w:val="00370F57"/>
    <w:pPr>
      <w:spacing w:after="0" w:line="240" w:lineRule="auto"/>
    </w:pPr>
    <w:rPr>
      <w:rFonts w:ascii="Arial" w:eastAsia="Times New Roman" w:hAnsi="Arial" w:cs="Arial"/>
      <w:sz w:val="26"/>
      <w:szCs w:val="26"/>
      <w:lang w:eastAsia="ru-RU"/>
    </w:rPr>
  </w:style>
  <w:style w:type="paragraph" w:customStyle="1" w:styleId="s17">
    <w:name w:val="s_17"/>
    <w:basedOn w:val="a"/>
    <w:rsid w:val="00370F57"/>
    <w:pPr>
      <w:spacing w:after="0" w:line="240" w:lineRule="auto"/>
      <w:jc w:val="both"/>
    </w:pPr>
    <w:rPr>
      <w:rFonts w:ascii="Arial" w:eastAsia="Times New Roman" w:hAnsi="Arial" w:cs="Arial"/>
      <w:sz w:val="26"/>
      <w:szCs w:val="26"/>
      <w:lang w:eastAsia="ru-RU"/>
    </w:rPr>
  </w:style>
  <w:style w:type="paragraph" w:customStyle="1" w:styleId="s16">
    <w:name w:val="s_16"/>
    <w:basedOn w:val="a"/>
    <w:rsid w:val="00370F57"/>
    <w:pPr>
      <w:spacing w:after="0" w:line="240" w:lineRule="auto"/>
    </w:pPr>
    <w:rPr>
      <w:rFonts w:ascii="Arial" w:eastAsia="Times New Roman" w:hAnsi="Arial" w:cs="Arial"/>
      <w:sz w:val="26"/>
      <w:szCs w:val="26"/>
      <w:lang w:eastAsia="ru-RU"/>
    </w:rPr>
  </w:style>
  <w:style w:type="paragraph" w:customStyle="1" w:styleId="s15">
    <w:name w:val="s_15"/>
    <w:basedOn w:val="a"/>
    <w:rsid w:val="00370F57"/>
    <w:pPr>
      <w:spacing w:after="0" w:line="240" w:lineRule="auto"/>
      <w:ind w:hanging="880"/>
      <w:jc w:val="both"/>
    </w:pPr>
    <w:rPr>
      <w:rFonts w:ascii="Arial" w:eastAsia="Times New Roman" w:hAnsi="Arial" w:cs="Arial"/>
      <w:sz w:val="26"/>
      <w:szCs w:val="26"/>
      <w:lang w:eastAsia="ru-RU"/>
    </w:rPr>
  </w:style>
  <w:style w:type="paragraph" w:customStyle="1" w:styleId="s14">
    <w:name w:val="s_14"/>
    <w:basedOn w:val="a"/>
    <w:rsid w:val="00370F57"/>
    <w:pPr>
      <w:spacing w:after="0" w:line="240" w:lineRule="auto"/>
    </w:pPr>
    <w:rPr>
      <w:rFonts w:ascii="Arial" w:eastAsia="Times New Roman" w:hAnsi="Arial" w:cs="Arial"/>
      <w:sz w:val="26"/>
      <w:szCs w:val="26"/>
      <w:lang w:eastAsia="ru-RU"/>
    </w:rPr>
  </w:style>
  <w:style w:type="paragraph" w:customStyle="1" w:styleId="s13">
    <w:name w:val="s_13"/>
    <w:basedOn w:val="a"/>
    <w:rsid w:val="00370F57"/>
    <w:pPr>
      <w:shd w:val="clear" w:color="auto" w:fill="FFF58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s12">
    <w:name w:val="s_12"/>
    <w:basedOn w:val="a"/>
    <w:rsid w:val="00370F57"/>
    <w:pPr>
      <w:spacing w:after="0" w:line="240" w:lineRule="auto"/>
    </w:pPr>
    <w:rPr>
      <w:rFonts w:ascii="Arial" w:eastAsia="Times New Roman" w:hAnsi="Arial" w:cs="Arial"/>
      <w:sz w:val="26"/>
      <w:szCs w:val="26"/>
      <w:lang w:eastAsia="ru-RU"/>
    </w:rPr>
  </w:style>
  <w:style w:type="paragraph" w:customStyle="1" w:styleId="s11">
    <w:name w:val="s_11"/>
    <w:basedOn w:val="a"/>
    <w:rsid w:val="00370F57"/>
    <w:pPr>
      <w:spacing w:after="0" w:line="240" w:lineRule="auto"/>
      <w:ind w:firstLine="720"/>
      <w:jc w:val="both"/>
    </w:pPr>
    <w:rPr>
      <w:rFonts w:ascii="Times New Roman" w:eastAsia="Times New Roman" w:hAnsi="Times New Roman" w:cs="Times New Roman"/>
      <w:color w:val="106BBE"/>
      <w:sz w:val="26"/>
      <w:szCs w:val="26"/>
      <w:lang w:eastAsia="ru-RU"/>
    </w:rPr>
  </w:style>
  <w:style w:type="paragraph" w:customStyle="1" w:styleId="s10">
    <w:name w:val="s_10"/>
    <w:basedOn w:val="a"/>
    <w:rsid w:val="00370F57"/>
    <w:pPr>
      <w:spacing w:after="0" w:line="240" w:lineRule="auto"/>
      <w:ind w:firstLine="720"/>
      <w:jc w:val="both"/>
    </w:pPr>
    <w:rPr>
      <w:rFonts w:ascii="Times New Roman" w:eastAsia="Times New Roman" w:hAnsi="Times New Roman" w:cs="Times New Roman"/>
      <w:b/>
      <w:bCs/>
      <w:color w:val="26282F"/>
      <w:sz w:val="26"/>
      <w:szCs w:val="26"/>
      <w:lang w:eastAsia="ru-RU"/>
    </w:rPr>
  </w:style>
  <w:style w:type="paragraph" w:customStyle="1" w:styleId="s8">
    <w:name w:val="s_8"/>
    <w:basedOn w:val="a"/>
    <w:rsid w:val="00370F57"/>
    <w:pPr>
      <w:spacing w:after="0" w:line="240" w:lineRule="auto"/>
      <w:ind w:firstLine="720"/>
      <w:jc w:val="both"/>
    </w:pPr>
    <w:rPr>
      <w:rFonts w:ascii="Times New Roman" w:eastAsia="Times New Roman" w:hAnsi="Times New Roman" w:cs="Times New Roman"/>
      <w:color w:val="106BBE"/>
      <w:sz w:val="26"/>
      <w:szCs w:val="26"/>
      <w:lang w:eastAsia="ru-RU"/>
    </w:rPr>
  </w:style>
  <w:style w:type="paragraph" w:customStyle="1" w:styleId="s7">
    <w:name w:val="s_7"/>
    <w:basedOn w:val="a"/>
    <w:rsid w:val="00370F57"/>
    <w:pPr>
      <w:spacing w:after="0" w:line="240" w:lineRule="auto"/>
      <w:jc w:val="both"/>
    </w:pPr>
    <w:rPr>
      <w:rFonts w:ascii="Times New Roman" w:eastAsia="Times New Roman" w:hAnsi="Times New Roman" w:cs="Times New Roman"/>
      <w:strike/>
      <w:color w:val="666600"/>
      <w:sz w:val="26"/>
      <w:szCs w:val="26"/>
      <w:lang w:eastAsia="ru-RU"/>
    </w:rPr>
  </w:style>
  <w:style w:type="paragraph" w:customStyle="1" w:styleId="s6">
    <w:name w:val="s_6"/>
    <w:basedOn w:val="a"/>
    <w:rsid w:val="00370F57"/>
    <w:pPr>
      <w:spacing w:after="0" w:line="240" w:lineRule="auto"/>
      <w:jc w:val="center"/>
    </w:pPr>
    <w:rPr>
      <w:rFonts w:ascii="Arial" w:eastAsia="Times New Roman" w:hAnsi="Arial" w:cs="Arial"/>
      <w:b/>
      <w:bCs/>
      <w:color w:val="26282F"/>
      <w:sz w:val="26"/>
      <w:szCs w:val="26"/>
      <w:lang w:eastAsia="ru-RU"/>
    </w:rPr>
  </w:style>
  <w:style w:type="paragraph" w:customStyle="1" w:styleId="s5">
    <w:name w:val="s_5"/>
    <w:basedOn w:val="a"/>
    <w:rsid w:val="00370F57"/>
    <w:pPr>
      <w:spacing w:after="0" w:line="240" w:lineRule="auto"/>
      <w:jc w:val="center"/>
    </w:pPr>
    <w:rPr>
      <w:rFonts w:ascii="Arial" w:eastAsia="Times New Roman" w:hAnsi="Arial" w:cs="Arial"/>
      <w:b/>
      <w:bCs/>
      <w:color w:val="26282F"/>
      <w:sz w:val="26"/>
      <w:szCs w:val="26"/>
      <w:lang w:eastAsia="ru-RU"/>
    </w:rPr>
  </w:style>
  <w:style w:type="paragraph" w:customStyle="1" w:styleId="s4">
    <w:name w:val="s_4"/>
    <w:basedOn w:val="a"/>
    <w:rsid w:val="00370F57"/>
    <w:pPr>
      <w:spacing w:after="0" w:line="240" w:lineRule="auto"/>
      <w:jc w:val="center"/>
    </w:pPr>
    <w:rPr>
      <w:rFonts w:ascii="Arial" w:eastAsia="Times New Roman" w:hAnsi="Arial" w:cs="Arial"/>
      <w:b/>
      <w:bCs/>
      <w:color w:val="26282F"/>
      <w:sz w:val="26"/>
      <w:szCs w:val="26"/>
      <w:lang w:eastAsia="ru-RU"/>
    </w:rPr>
  </w:style>
  <w:style w:type="paragraph" w:customStyle="1" w:styleId="s3">
    <w:name w:val="s_3"/>
    <w:basedOn w:val="a"/>
    <w:rsid w:val="00370F57"/>
    <w:pPr>
      <w:spacing w:after="0" w:line="240" w:lineRule="auto"/>
      <w:jc w:val="center"/>
    </w:pPr>
    <w:rPr>
      <w:rFonts w:ascii="Arial" w:eastAsia="Times New Roman" w:hAnsi="Arial" w:cs="Arial"/>
      <w:b/>
      <w:bCs/>
      <w:color w:val="26282F"/>
      <w:sz w:val="26"/>
      <w:szCs w:val="26"/>
      <w:lang w:eastAsia="ru-RU"/>
    </w:rPr>
  </w:style>
  <w:style w:type="paragraph" w:customStyle="1" w:styleId="s2">
    <w:name w:val="s_2"/>
    <w:basedOn w:val="a"/>
    <w:rsid w:val="00370F57"/>
    <w:pPr>
      <w:spacing w:after="0" w:line="240" w:lineRule="auto"/>
    </w:pPr>
    <w:rPr>
      <w:rFonts w:ascii="Courier New" w:eastAsia="Times New Roman" w:hAnsi="Courier New" w:cs="Courier New"/>
      <w:sz w:val="26"/>
      <w:szCs w:val="26"/>
      <w:lang w:eastAsia="ru-RU"/>
    </w:rPr>
  </w:style>
  <w:style w:type="paragraph" w:customStyle="1" w:styleId="s1">
    <w:name w:val="s_1"/>
    <w:basedOn w:val="a"/>
    <w:rsid w:val="00370F57"/>
    <w:pPr>
      <w:spacing w:after="0" w:line="240" w:lineRule="auto"/>
      <w:ind w:firstLine="720"/>
      <w:jc w:val="both"/>
    </w:pPr>
    <w:rPr>
      <w:rFonts w:ascii="Arial" w:eastAsia="Times New Roman" w:hAnsi="Arial" w:cs="Arial"/>
      <w:sz w:val="26"/>
      <w:szCs w:val="26"/>
      <w:lang w:eastAsia="ru-RU"/>
    </w:rPr>
  </w:style>
  <w:style w:type="paragraph" w:customStyle="1" w:styleId="garantcommentwrap">
    <w:name w:val="garantcommentwrap"/>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versioncommenttitle">
    <w:name w:val="versioncommenttitle"/>
    <w:basedOn w:val="a"/>
    <w:rsid w:val="00370F57"/>
    <w:pPr>
      <w:spacing w:after="0" w:line="240" w:lineRule="auto"/>
    </w:pPr>
    <w:rPr>
      <w:rFonts w:ascii="Times New Roman" w:eastAsia="Times New Roman" w:hAnsi="Times New Roman" w:cs="Times New Roman"/>
      <w:i/>
      <w:iCs/>
      <w:color w:val="000000"/>
      <w:sz w:val="24"/>
      <w:szCs w:val="24"/>
      <w:lang w:eastAsia="ru-RU"/>
    </w:rPr>
  </w:style>
  <w:style w:type="paragraph" w:customStyle="1" w:styleId="styledblock">
    <w:name w:val="styledblock"/>
    <w:basedOn w:val="a"/>
    <w:rsid w:val="00370F57"/>
    <w:pPr>
      <w:spacing w:before="225" w:after="225" w:line="240" w:lineRule="auto"/>
    </w:pPr>
    <w:rPr>
      <w:rFonts w:ascii="Times New Roman" w:eastAsia="Times New Roman" w:hAnsi="Times New Roman" w:cs="Times New Roman"/>
      <w:sz w:val="24"/>
      <w:szCs w:val="24"/>
      <w:lang w:eastAsia="ru-RU"/>
    </w:rPr>
  </w:style>
  <w:style w:type="paragraph" w:customStyle="1" w:styleId="visible">
    <w:name w:val="visible"/>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cornertopleft">
    <w:name w:val="cornertopleft"/>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cornertopright">
    <w:name w:val="cornertopright"/>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cornerbottomleft">
    <w:name w:val="cornerbottomleft"/>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cornerbottomright">
    <w:name w:val="cornerbottomright"/>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body">
    <w:name w:val="body"/>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innerbody">
    <w:name w:val="innerbody"/>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innerfooter">
    <w:name w:val="innerfooter"/>
    <w:basedOn w:val="a"/>
    <w:rsid w:val="00370F57"/>
    <w:pPr>
      <w:spacing w:after="0" w:line="240" w:lineRule="auto"/>
    </w:pPr>
    <w:rPr>
      <w:rFonts w:ascii="Times New Roman" w:eastAsia="Times New Roman" w:hAnsi="Times New Roman" w:cs="Times New Roman"/>
      <w:sz w:val="24"/>
      <w:szCs w:val="24"/>
      <w:lang w:eastAsia="ru-RU"/>
    </w:rPr>
  </w:style>
  <w:style w:type="character" w:customStyle="1" w:styleId="notlink">
    <w:name w:val="notlink"/>
    <w:basedOn w:val="a0"/>
    <w:rsid w:val="00370F57"/>
    <w:rPr>
      <w:strike w:val="0"/>
      <w:dstrike w:val="0"/>
      <w:u w:val="none"/>
      <w:effect w:val="none"/>
    </w:rPr>
  </w:style>
  <w:style w:type="character" w:customStyle="1" w:styleId="s91">
    <w:name w:val="s_91"/>
    <w:basedOn w:val="a0"/>
    <w:rsid w:val="00370F57"/>
    <w:rPr>
      <w:rFonts w:ascii="Arial" w:hAnsi="Arial" w:cs="Arial" w:hint="default"/>
      <w:strike w:val="0"/>
      <w:dstrike w:val="0"/>
      <w:vanish w:val="0"/>
      <w:webHidden w:val="0"/>
      <w:color w:val="353842"/>
      <w:sz w:val="26"/>
      <w:szCs w:val="26"/>
      <w:u w:val="none"/>
      <w:effect w:val="none"/>
      <w:shd w:val="clear" w:color="auto" w:fill="F0F0F0"/>
      <w:specVanish w:val="0"/>
    </w:rPr>
  </w:style>
  <w:style w:type="character" w:customStyle="1" w:styleId="link">
    <w:name w:val="link"/>
    <w:basedOn w:val="a0"/>
    <w:rsid w:val="00370F57"/>
    <w:rPr>
      <w:strike w:val="0"/>
      <w:dstrike w:val="0"/>
      <w:u w:val="none"/>
      <w:effect w:val="none"/>
    </w:rPr>
  </w:style>
  <w:style w:type="character" w:customStyle="1" w:styleId="s810">
    <w:name w:val="s_810"/>
    <w:basedOn w:val="a0"/>
    <w:rsid w:val="00370F57"/>
    <w:rPr>
      <w:strike w:val="0"/>
      <w:dstrike w:val="0"/>
      <w:color w:val="106BBE"/>
      <w:sz w:val="26"/>
      <w:szCs w:val="26"/>
      <w:u w:val="none"/>
      <w:effect w:val="none"/>
    </w:rPr>
  </w:style>
  <w:style w:type="paragraph" w:customStyle="1" w:styleId="copyrighttext1">
    <w:name w:val="copyrighttext1"/>
    <w:basedOn w:val="a"/>
    <w:rsid w:val="00370F57"/>
    <w:pPr>
      <w:spacing w:after="0" w:line="240" w:lineRule="auto"/>
      <w:ind w:left="-120"/>
    </w:pPr>
    <w:rPr>
      <w:rFonts w:ascii="Verdana" w:eastAsia="Times New Roman" w:hAnsi="Verdana" w:cs="Times New Roman"/>
      <w:color w:val="808080"/>
      <w:sz w:val="14"/>
      <w:szCs w:val="14"/>
      <w:lang w:eastAsia="ru-RU"/>
    </w:rPr>
  </w:style>
  <w:style w:type="paragraph" w:customStyle="1" w:styleId="garantcommentwrap1">
    <w:name w:val="garantcommentwrap1"/>
    <w:basedOn w:val="a"/>
    <w:rsid w:val="00370F57"/>
    <w:pPr>
      <w:spacing w:after="0" w:line="240" w:lineRule="auto"/>
    </w:pPr>
    <w:rPr>
      <w:rFonts w:ascii="Times New Roman" w:eastAsia="Times New Roman" w:hAnsi="Times New Roman" w:cs="Times New Roman"/>
      <w:sz w:val="24"/>
      <w:szCs w:val="24"/>
      <w:lang w:eastAsia="ru-RU"/>
    </w:rPr>
  </w:style>
  <w:style w:type="character" w:customStyle="1" w:styleId="s92">
    <w:name w:val="s_92"/>
    <w:basedOn w:val="a0"/>
    <w:rsid w:val="00370F57"/>
    <w:rPr>
      <w:rFonts w:ascii="Courier New" w:hAnsi="Courier New" w:cs="Courier New" w:hint="default"/>
      <w:strike w:val="0"/>
      <w:dstrike w:val="0"/>
      <w:vanish w:val="0"/>
      <w:webHidden w:val="0"/>
      <w:color w:val="353842"/>
      <w:sz w:val="26"/>
      <w:szCs w:val="26"/>
      <w:u w:val="none"/>
      <w:effect w:val="none"/>
      <w:shd w:val="clear" w:color="auto" w:fill="F0F0F0"/>
      <w:specVanish w:val="0"/>
    </w:rPr>
  </w:style>
  <w:style w:type="character" w:customStyle="1" w:styleId="s811">
    <w:name w:val="s_811"/>
    <w:basedOn w:val="a0"/>
    <w:rsid w:val="00370F57"/>
    <w:rPr>
      <w:strike w:val="0"/>
      <w:dstrike w:val="0"/>
      <w:color w:val="106BBE"/>
      <w:sz w:val="26"/>
      <w:szCs w:val="26"/>
      <w:u w:val="none"/>
      <w:effect w:val="none"/>
    </w:rPr>
  </w:style>
  <w:style w:type="character" w:customStyle="1" w:styleId="s812">
    <w:name w:val="s_812"/>
    <w:basedOn w:val="a0"/>
    <w:rsid w:val="00370F57"/>
    <w:rPr>
      <w:strike w:val="0"/>
      <w:dstrike w:val="0"/>
      <w:color w:val="106BBE"/>
      <w:sz w:val="26"/>
      <w:szCs w:val="26"/>
      <w:u w:val="none"/>
      <w:effect w:val="none"/>
    </w:rPr>
  </w:style>
  <w:style w:type="paragraph" w:customStyle="1" w:styleId="visible1">
    <w:name w:val="visible1"/>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caption1">
    <w:name w:val="caption1"/>
    <w:basedOn w:val="a"/>
    <w:rsid w:val="00370F57"/>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caption2">
    <w:name w:val="caption2"/>
    <w:basedOn w:val="a"/>
    <w:rsid w:val="00370F57"/>
    <w:pPr>
      <w:shd w:val="clear" w:color="auto" w:fill="FFFFFF"/>
      <w:spacing w:after="0" w:line="240" w:lineRule="auto"/>
      <w:jc w:val="center"/>
    </w:pPr>
    <w:rPr>
      <w:rFonts w:ascii="Times New Roman" w:eastAsia="Times New Roman" w:hAnsi="Times New Roman" w:cs="Times New Roman"/>
      <w:color w:val="106BBE"/>
      <w:sz w:val="20"/>
      <w:szCs w:val="20"/>
      <w:lang w:eastAsia="ru-RU"/>
    </w:rPr>
  </w:style>
  <w:style w:type="paragraph" w:customStyle="1" w:styleId="cornertopleft1">
    <w:name w:val="cornertopleft1"/>
    <w:basedOn w:val="a"/>
    <w:rsid w:val="00370F57"/>
    <w:pPr>
      <w:spacing w:after="0" w:line="240" w:lineRule="auto"/>
    </w:pPr>
    <w:rPr>
      <w:rFonts w:ascii="Times New Roman" w:eastAsia="Times New Roman" w:hAnsi="Times New Roman" w:cs="Times New Roman"/>
      <w:sz w:val="2"/>
      <w:szCs w:val="2"/>
      <w:lang w:eastAsia="ru-RU"/>
    </w:rPr>
  </w:style>
  <w:style w:type="paragraph" w:customStyle="1" w:styleId="cornertopright1">
    <w:name w:val="cornertopright1"/>
    <w:basedOn w:val="a"/>
    <w:rsid w:val="00370F57"/>
    <w:pPr>
      <w:spacing w:after="0" w:line="240" w:lineRule="auto"/>
    </w:pPr>
    <w:rPr>
      <w:rFonts w:ascii="Times New Roman" w:eastAsia="Times New Roman" w:hAnsi="Times New Roman" w:cs="Times New Roman"/>
      <w:sz w:val="2"/>
      <w:szCs w:val="2"/>
      <w:lang w:eastAsia="ru-RU"/>
    </w:rPr>
  </w:style>
  <w:style w:type="paragraph" w:customStyle="1" w:styleId="cornerbottomleft1">
    <w:name w:val="cornerbottomleft1"/>
    <w:basedOn w:val="a"/>
    <w:rsid w:val="00370F57"/>
    <w:pPr>
      <w:spacing w:after="0" w:line="240" w:lineRule="auto"/>
    </w:pPr>
    <w:rPr>
      <w:rFonts w:ascii="Times New Roman" w:eastAsia="Times New Roman" w:hAnsi="Times New Roman" w:cs="Times New Roman"/>
      <w:sz w:val="2"/>
      <w:szCs w:val="2"/>
      <w:lang w:eastAsia="ru-RU"/>
    </w:rPr>
  </w:style>
  <w:style w:type="paragraph" w:customStyle="1" w:styleId="cornerbottomright1">
    <w:name w:val="cornerbottomright1"/>
    <w:basedOn w:val="a"/>
    <w:rsid w:val="00370F57"/>
    <w:pPr>
      <w:spacing w:after="0" w:line="240" w:lineRule="auto"/>
    </w:pPr>
    <w:rPr>
      <w:rFonts w:ascii="Times New Roman" w:eastAsia="Times New Roman" w:hAnsi="Times New Roman" w:cs="Times New Roman"/>
      <w:sz w:val="2"/>
      <w:szCs w:val="2"/>
      <w:lang w:eastAsia="ru-RU"/>
    </w:rPr>
  </w:style>
  <w:style w:type="paragraph" w:customStyle="1" w:styleId="body1">
    <w:name w:val="body1"/>
    <w:basedOn w:val="a"/>
    <w:rsid w:val="00370F57"/>
    <w:pPr>
      <w:pBdr>
        <w:top w:val="single" w:sz="6" w:space="0" w:color="C0C0C0"/>
        <w:left w:val="single" w:sz="6" w:space="0" w:color="C0C0C0"/>
        <w:bottom w:val="single" w:sz="6" w:space="0" w:color="C0C0C0"/>
        <w:right w:val="single" w:sz="6" w:space="0" w:color="C0C0C0"/>
      </w:pBdr>
      <w:shd w:val="clear" w:color="auto" w:fill="EDEFF3"/>
      <w:spacing w:after="150" w:line="240" w:lineRule="auto"/>
    </w:pPr>
    <w:rPr>
      <w:rFonts w:ascii="Times New Roman" w:eastAsia="Times New Roman" w:hAnsi="Times New Roman" w:cs="Times New Roman"/>
      <w:vanish/>
      <w:sz w:val="24"/>
      <w:szCs w:val="24"/>
      <w:lang w:eastAsia="ru-RU"/>
    </w:rPr>
  </w:style>
  <w:style w:type="paragraph" w:customStyle="1" w:styleId="body2">
    <w:name w:val="body2"/>
    <w:basedOn w:val="a"/>
    <w:rsid w:val="00370F57"/>
    <w:pPr>
      <w:spacing w:after="0" w:line="240" w:lineRule="auto"/>
    </w:pPr>
    <w:rPr>
      <w:rFonts w:ascii="Times New Roman" w:eastAsia="Times New Roman" w:hAnsi="Times New Roman" w:cs="Times New Roman"/>
      <w:sz w:val="24"/>
      <w:szCs w:val="24"/>
      <w:lang w:eastAsia="ru-RU"/>
    </w:rPr>
  </w:style>
  <w:style w:type="paragraph" w:customStyle="1" w:styleId="innerbody1">
    <w:name w:val="innerbody1"/>
    <w:basedOn w:val="a"/>
    <w:rsid w:val="00370F57"/>
    <w:pPr>
      <w:spacing w:after="0" w:line="240" w:lineRule="auto"/>
    </w:pPr>
    <w:rPr>
      <w:rFonts w:ascii="Times New Roman" w:eastAsia="Times New Roman" w:hAnsi="Times New Roman" w:cs="Times New Roman"/>
      <w:sz w:val="24"/>
      <w:szCs w:val="24"/>
      <w:lang w:eastAsia="ru-RU"/>
    </w:rPr>
  </w:style>
  <w:style w:type="character" w:customStyle="1" w:styleId="link1">
    <w:name w:val="link1"/>
    <w:basedOn w:val="a0"/>
    <w:rsid w:val="00370F57"/>
    <w:rPr>
      <w:strike w:val="0"/>
      <w:dstrike w:val="0"/>
      <w:color w:val="106BBE"/>
      <w:u w:val="none"/>
      <w:effect w:val="none"/>
    </w:rPr>
  </w:style>
  <w:style w:type="paragraph" w:customStyle="1" w:styleId="s521">
    <w:name w:val="s_521"/>
    <w:basedOn w:val="a"/>
    <w:rsid w:val="00370F57"/>
    <w:pPr>
      <w:spacing w:after="0" w:line="240" w:lineRule="auto"/>
      <w:jc w:val="both"/>
    </w:pPr>
    <w:rPr>
      <w:rFonts w:ascii="Arial" w:eastAsia="Times New Roman" w:hAnsi="Arial" w:cs="Arial"/>
      <w:color w:val="353842"/>
      <w:sz w:val="20"/>
      <w:szCs w:val="20"/>
      <w:lang w:eastAsia="ru-RU"/>
    </w:rPr>
  </w:style>
  <w:style w:type="paragraph" w:customStyle="1" w:styleId="innerfooter1">
    <w:name w:val="innerfooter1"/>
    <w:basedOn w:val="a"/>
    <w:rsid w:val="00370F57"/>
    <w:pPr>
      <w:spacing w:before="30" w:after="15" w:line="240" w:lineRule="auto"/>
      <w:jc w:val="center"/>
    </w:pPr>
    <w:rPr>
      <w:rFonts w:ascii="Times New Roman" w:eastAsia="Times New Roman" w:hAnsi="Times New Roman" w:cs="Times New Roman"/>
      <w:color w:val="008000"/>
      <w:sz w:val="20"/>
      <w:szCs w:val="20"/>
      <w:lang w:eastAsia="ru-RU"/>
    </w:rPr>
  </w:style>
  <w:style w:type="paragraph" w:customStyle="1" w:styleId="s522">
    <w:name w:val="s_522"/>
    <w:basedOn w:val="a"/>
    <w:rsid w:val="00370F57"/>
    <w:pPr>
      <w:spacing w:after="0" w:line="240" w:lineRule="auto"/>
      <w:ind w:left="-150" w:right="-150"/>
      <w:jc w:val="both"/>
    </w:pPr>
    <w:rPr>
      <w:rFonts w:ascii="Arial" w:eastAsia="Times New Roman" w:hAnsi="Arial" w:cs="Arial"/>
      <w:color w:val="353842"/>
      <w:sz w:val="20"/>
      <w:szCs w:val="20"/>
      <w:lang w:eastAsia="ru-RU"/>
    </w:rPr>
  </w:style>
  <w:style w:type="paragraph" w:customStyle="1" w:styleId="styledblock1">
    <w:name w:val="styledblock1"/>
    <w:basedOn w:val="a"/>
    <w:rsid w:val="00370F57"/>
    <w:pPr>
      <w:spacing w:before="225" w:after="225" w:line="240" w:lineRule="auto"/>
    </w:pPr>
    <w:rPr>
      <w:rFonts w:ascii="Times New Roman" w:eastAsia="Times New Roman" w:hAnsi="Times New Roman" w:cs="Times New Roman"/>
      <w:sz w:val="24"/>
      <w:szCs w:val="24"/>
      <w:lang w:eastAsia="ru-RU"/>
    </w:rPr>
  </w:style>
  <w:style w:type="character" w:customStyle="1" w:styleId="s101">
    <w:name w:val="s_101"/>
    <w:basedOn w:val="a0"/>
    <w:rsid w:val="00370F57"/>
    <w:rPr>
      <w:b/>
      <w:bCs/>
      <w:strike w:val="0"/>
      <w:dstrike w:val="0"/>
      <w:color w:val="26282F"/>
      <w:sz w:val="26"/>
      <w:szCs w:val="26"/>
      <w:u w:val="none"/>
      <w:effect w:val="none"/>
    </w:rPr>
  </w:style>
  <w:style w:type="character" w:customStyle="1" w:styleId="pagetext1">
    <w:name w:val="pagetext1"/>
    <w:basedOn w:val="a0"/>
    <w:rsid w:val="00370F57"/>
    <w:rPr>
      <w:rFonts w:ascii="Verdana" w:hAnsi="Verdana" w:hint="default"/>
      <w:strike w:val="0"/>
      <w:dstrike w:val="0"/>
      <w:color w:val="80808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794649">
      <w:bodyDiv w:val="1"/>
      <w:marLeft w:val="0"/>
      <w:marRight w:val="0"/>
      <w:marTop w:val="0"/>
      <w:marBottom w:val="0"/>
      <w:divBdr>
        <w:top w:val="none" w:sz="0" w:space="0" w:color="auto"/>
        <w:left w:val="none" w:sz="0" w:space="0" w:color="auto"/>
        <w:bottom w:val="none" w:sz="0" w:space="0" w:color="auto"/>
        <w:right w:val="none" w:sz="0" w:space="0" w:color="auto"/>
      </w:divBdr>
      <w:divsChild>
        <w:div w:id="931626655">
          <w:marLeft w:val="0"/>
          <w:marRight w:val="0"/>
          <w:marTop w:val="0"/>
          <w:marBottom w:val="0"/>
          <w:divBdr>
            <w:top w:val="none" w:sz="0" w:space="0" w:color="auto"/>
            <w:left w:val="none" w:sz="0" w:space="0" w:color="auto"/>
            <w:bottom w:val="none" w:sz="0" w:space="0" w:color="auto"/>
            <w:right w:val="none" w:sz="0" w:space="0" w:color="auto"/>
          </w:divBdr>
          <w:divsChild>
            <w:div w:id="674455376">
              <w:marLeft w:val="0"/>
              <w:marRight w:val="0"/>
              <w:marTop w:val="0"/>
              <w:marBottom w:val="0"/>
              <w:divBdr>
                <w:top w:val="none" w:sz="0" w:space="0" w:color="auto"/>
                <w:left w:val="none" w:sz="0" w:space="0" w:color="auto"/>
                <w:bottom w:val="none" w:sz="0" w:space="0" w:color="auto"/>
                <w:right w:val="none" w:sz="0" w:space="0" w:color="auto"/>
              </w:divBdr>
              <w:divsChild>
                <w:div w:id="701318547">
                  <w:marLeft w:val="0"/>
                  <w:marRight w:val="0"/>
                  <w:marTop w:val="0"/>
                  <w:marBottom w:val="0"/>
                  <w:divBdr>
                    <w:top w:val="none" w:sz="0" w:space="0" w:color="auto"/>
                    <w:left w:val="none" w:sz="0" w:space="0" w:color="auto"/>
                    <w:bottom w:val="none" w:sz="0" w:space="0" w:color="auto"/>
                    <w:right w:val="none" w:sz="0" w:space="0" w:color="auto"/>
                  </w:divBdr>
                  <w:divsChild>
                    <w:div w:id="1706826441">
                      <w:marLeft w:val="0"/>
                      <w:marRight w:val="0"/>
                      <w:marTop w:val="0"/>
                      <w:marBottom w:val="0"/>
                      <w:divBdr>
                        <w:top w:val="none" w:sz="0" w:space="0" w:color="auto"/>
                        <w:left w:val="none" w:sz="0" w:space="0" w:color="auto"/>
                        <w:bottom w:val="none" w:sz="0" w:space="0" w:color="auto"/>
                        <w:right w:val="none" w:sz="0" w:space="0" w:color="auto"/>
                      </w:divBdr>
                    </w:div>
                  </w:divsChild>
                </w:div>
                <w:div w:id="1351756756">
                  <w:marLeft w:val="0"/>
                  <w:marRight w:val="0"/>
                  <w:marTop w:val="0"/>
                  <w:marBottom w:val="0"/>
                  <w:divBdr>
                    <w:top w:val="none" w:sz="0" w:space="0" w:color="auto"/>
                    <w:left w:val="none" w:sz="0" w:space="0" w:color="auto"/>
                    <w:bottom w:val="none" w:sz="0" w:space="0" w:color="auto"/>
                    <w:right w:val="none" w:sz="0" w:space="0" w:color="auto"/>
                  </w:divBdr>
                  <w:divsChild>
                    <w:div w:id="1155339473">
                      <w:marLeft w:val="0"/>
                      <w:marRight w:val="0"/>
                      <w:marTop w:val="0"/>
                      <w:marBottom w:val="0"/>
                      <w:divBdr>
                        <w:top w:val="none" w:sz="0" w:space="0" w:color="auto"/>
                        <w:left w:val="none" w:sz="0" w:space="0" w:color="auto"/>
                        <w:bottom w:val="none" w:sz="0" w:space="0" w:color="auto"/>
                        <w:right w:val="none" w:sz="0" w:space="0" w:color="auto"/>
                      </w:divBdr>
                    </w:div>
                    <w:div w:id="468087287">
                      <w:marLeft w:val="0"/>
                      <w:marRight w:val="0"/>
                      <w:marTop w:val="0"/>
                      <w:marBottom w:val="0"/>
                      <w:divBdr>
                        <w:top w:val="none" w:sz="0" w:space="0" w:color="auto"/>
                        <w:left w:val="none" w:sz="0" w:space="0" w:color="auto"/>
                        <w:bottom w:val="none" w:sz="0" w:space="0" w:color="auto"/>
                        <w:right w:val="none" w:sz="0" w:space="0" w:color="auto"/>
                      </w:divBdr>
                    </w:div>
                    <w:div w:id="1038622347">
                      <w:marLeft w:val="0"/>
                      <w:marRight w:val="0"/>
                      <w:marTop w:val="0"/>
                      <w:marBottom w:val="0"/>
                      <w:divBdr>
                        <w:top w:val="none" w:sz="0" w:space="0" w:color="auto"/>
                        <w:left w:val="none" w:sz="0" w:space="0" w:color="auto"/>
                        <w:bottom w:val="none" w:sz="0" w:space="0" w:color="auto"/>
                        <w:right w:val="none" w:sz="0" w:space="0" w:color="auto"/>
                      </w:divBdr>
                    </w:div>
                  </w:divsChild>
                </w:div>
                <w:div w:id="1522358443">
                  <w:marLeft w:val="0"/>
                  <w:marRight w:val="0"/>
                  <w:marTop w:val="0"/>
                  <w:marBottom w:val="0"/>
                  <w:divBdr>
                    <w:top w:val="none" w:sz="0" w:space="0" w:color="auto"/>
                    <w:left w:val="none" w:sz="0" w:space="0" w:color="auto"/>
                    <w:bottom w:val="none" w:sz="0" w:space="0" w:color="auto"/>
                    <w:right w:val="none" w:sz="0" w:space="0" w:color="auto"/>
                  </w:divBdr>
                  <w:divsChild>
                    <w:div w:id="374358600">
                      <w:marLeft w:val="0"/>
                      <w:marRight w:val="0"/>
                      <w:marTop w:val="0"/>
                      <w:marBottom w:val="0"/>
                      <w:divBdr>
                        <w:top w:val="none" w:sz="0" w:space="0" w:color="auto"/>
                        <w:left w:val="none" w:sz="0" w:space="0" w:color="auto"/>
                        <w:bottom w:val="none" w:sz="0" w:space="0" w:color="auto"/>
                        <w:right w:val="none" w:sz="0" w:space="0" w:color="auto"/>
                      </w:divBdr>
                      <w:divsChild>
                        <w:div w:id="1545294908">
                          <w:marLeft w:val="0"/>
                          <w:marRight w:val="0"/>
                          <w:marTop w:val="0"/>
                          <w:marBottom w:val="0"/>
                          <w:divBdr>
                            <w:top w:val="none" w:sz="0" w:space="0" w:color="auto"/>
                            <w:left w:val="none" w:sz="0" w:space="0" w:color="auto"/>
                            <w:bottom w:val="none" w:sz="0" w:space="0" w:color="auto"/>
                            <w:right w:val="none" w:sz="0" w:space="0" w:color="auto"/>
                          </w:divBdr>
                        </w:div>
                        <w:div w:id="2051102563">
                          <w:marLeft w:val="0"/>
                          <w:marRight w:val="0"/>
                          <w:marTop w:val="0"/>
                          <w:marBottom w:val="0"/>
                          <w:divBdr>
                            <w:top w:val="none" w:sz="0" w:space="0" w:color="auto"/>
                            <w:left w:val="none" w:sz="0" w:space="0" w:color="auto"/>
                            <w:bottom w:val="none" w:sz="0" w:space="0" w:color="auto"/>
                            <w:right w:val="none" w:sz="0" w:space="0" w:color="auto"/>
                          </w:divBdr>
                          <w:divsChild>
                            <w:div w:id="1349210880">
                              <w:marLeft w:val="0"/>
                              <w:marRight w:val="0"/>
                              <w:marTop w:val="0"/>
                              <w:marBottom w:val="0"/>
                              <w:divBdr>
                                <w:top w:val="none" w:sz="0" w:space="0" w:color="auto"/>
                                <w:left w:val="none" w:sz="0" w:space="0" w:color="auto"/>
                                <w:bottom w:val="none" w:sz="0" w:space="0" w:color="auto"/>
                                <w:right w:val="none" w:sz="0" w:space="0" w:color="auto"/>
                              </w:divBdr>
                            </w:div>
                            <w:div w:id="1903447025">
                              <w:marLeft w:val="0"/>
                              <w:marRight w:val="0"/>
                              <w:marTop w:val="0"/>
                              <w:marBottom w:val="0"/>
                              <w:divBdr>
                                <w:top w:val="none" w:sz="0" w:space="0" w:color="auto"/>
                                <w:left w:val="none" w:sz="0" w:space="0" w:color="auto"/>
                                <w:bottom w:val="none" w:sz="0" w:space="0" w:color="auto"/>
                                <w:right w:val="none" w:sz="0" w:space="0" w:color="auto"/>
                              </w:divBdr>
                            </w:div>
                          </w:divsChild>
                        </w:div>
                        <w:div w:id="7123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17019">
      <w:bodyDiv w:val="1"/>
      <w:marLeft w:val="0"/>
      <w:marRight w:val="0"/>
      <w:marTop w:val="0"/>
      <w:marBottom w:val="0"/>
      <w:divBdr>
        <w:top w:val="none" w:sz="0" w:space="0" w:color="auto"/>
        <w:left w:val="none" w:sz="0" w:space="0" w:color="auto"/>
        <w:bottom w:val="none" w:sz="0" w:space="0" w:color="auto"/>
        <w:right w:val="none" w:sz="0" w:space="0" w:color="auto"/>
      </w:divBdr>
      <w:divsChild>
        <w:div w:id="188371899">
          <w:marLeft w:val="0"/>
          <w:marRight w:val="0"/>
          <w:marTop w:val="0"/>
          <w:marBottom w:val="0"/>
          <w:divBdr>
            <w:top w:val="none" w:sz="0" w:space="0" w:color="auto"/>
            <w:left w:val="none" w:sz="0" w:space="0" w:color="auto"/>
            <w:bottom w:val="none" w:sz="0" w:space="0" w:color="auto"/>
            <w:right w:val="none" w:sz="0" w:space="0" w:color="auto"/>
          </w:divBdr>
          <w:divsChild>
            <w:div w:id="1959020803">
              <w:marLeft w:val="0"/>
              <w:marRight w:val="0"/>
              <w:marTop w:val="0"/>
              <w:marBottom w:val="0"/>
              <w:divBdr>
                <w:top w:val="none" w:sz="0" w:space="0" w:color="auto"/>
                <w:left w:val="none" w:sz="0" w:space="0" w:color="auto"/>
                <w:bottom w:val="none" w:sz="0" w:space="0" w:color="auto"/>
                <w:right w:val="none" w:sz="0" w:space="0" w:color="auto"/>
              </w:divBdr>
              <w:divsChild>
                <w:div w:id="1365255017">
                  <w:marLeft w:val="0"/>
                  <w:marRight w:val="0"/>
                  <w:marTop w:val="0"/>
                  <w:marBottom w:val="0"/>
                  <w:divBdr>
                    <w:top w:val="none" w:sz="0" w:space="0" w:color="auto"/>
                    <w:left w:val="none" w:sz="0" w:space="0" w:color="auto"/>
                    <w:bottom w:val="none" w:sz="0" w:space="0" w:color="auto"/>
                    <w:right w:val="none" w:sz="0" w:space="0" w:color="auto"/>
                  </w:divBdr>
                  <w:divsChild>
                    <w:div w:id="1310674537">
                      <w:marLeft w:val="0"/>
                      <w:marRight w:val="0"/>
                      <w:marTop w:val="0"/>
                      <w:marBottom w:val="0"/>
                      <w:divBdr>
                        <w:top w:val="none" w:sz="0" w:space="0" w:color="auto"/>
                        <w:left w:val="none" w:sz="0" w:space="0" w:color="auto"/>
                        <w:bottom w:val="none" w:sz="0" w:space="0" w:color="auto"/>
                        <w:right w:val="none" w:sz="0" w:space="0" w:color="auto"/>
                      </w:divBdr>
                      <w:divsChild>
                        <w:div w:id="416438361">
                          <w:marLeft w:val="0"/>
                          <w:marRight w:val="0"/>
                          <w:marTop w:val="0"/>
                          <w:marBottom w:val="0"/>
                          <w:divBdr>
                            <w:top w:val="none" w:sz="0" w:space="0" w:color="auto"/>
                            <w:left w:val="none" w:sz="0" w:space="0" w:color="auto"/>
                            <w:bottom w:val="none" w:sz="0" w:space="0" w:color="auto"/>
                            <w:right w:val="none" w:sz="0" w:space="0" w:color="auto"/>
                          </w:divBdr>
                        </w:div>
                        <w:div w:id="27266916">
                          <w:marLeft w:val="0"/>
                          <w:marRight w:val="0"/>
                          <w:marTop w:val="0"/>
                          <w:marBottom w:val="0"/>
                          <w:divBdr>
                            <w:top w:val="none" w:sz="0" w:space="0" w:color="auto"/>
                            <w:left w:val="none" w:sz="0" w:space="0" w:color="auto"/>
                            <w:bottom w:val="none" w:sz="0" w:space="0" w:color="auto"/>
                            <w:right w:val="none" w:sz="0" w:space="0" w:color="auto"/>
                          </w:divBdr>
                        </w:div>
                        <w:div w:id="835414486">
                          <w:marLeft w:val="0"/>
                          <w:marRight w:val="0"/>
                          <w:marTop w:val="0"/>
                          <w:marBottom w:val="0"/>
                          <w:divBdr>
                            <w:top w:val="none" w:sz="0" w:space="0" w:color="auto"/>
                            <w:left w:val="none" w:sz="0" w:space="0" w:color="auto"/>
                            <w:bottom w:val="none" w:sz="0" w:space="0" w:color="auto"/>
                            <w:right w:val="none" w:sz="0" w:space="0" w:color="auto"/>
                          </w:divBdr>
                        </w:div>
                      </w:divsChild>
                    </w:div>
                    <w:div w:id="966424274">
                      <w:marLeft w:val="0"/>
                      <w:marRight w:val="0"/>
                      <w:marTop w:val="0"/>
                      <w:marBottom w:val="0"/>
                      <w:divBdr>
                        <w:top w:val="none" w:sz="0" w:space="0" w:color="auto"/>
                        <w:left w:val="none" w:sz="0" w:space="0" w:color="auto"/>
                        <w:bottom w:val="none" w:sz="0" w:space="0" w:color="auto"/>
                        <w:right w:val="none" w:sz="0" w:space="0" w:color="auto"/>
                      </w:divBdr>
                    </w:div>
                    <w:div w:id="9635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89515">
      <w:bodyDiv w:val="1"/>
      <w:marLeft w:val="0"/>
      <w:marRight w:val="0"/>
      <w:marTop w:val="0"/>
      <w:marBottom w:val="0"/>
      <w:divBdr>
        <w:top w:val="none" w:sz="0" w:space="0" w:color="auto"/>
        <w:left w:val="none" w:sz="0" w:space="0" w:color="auto"/>
        <w:bottom w:val="none" w:sz="0" w:space="0" w:color="auto"/>
        <w:right w:val="none" w:sz="0" w:space="0" w:color="auto"/>
      </w:divBdr>
      <w:divsChild>
        <w:div w:id="788084436">
          <w:marLeft w:val="0"/>
          <w:marRight w:val="0"/>
          <w:marTop w:val="0"/>
          <w:marBottom w:val="0"/>
          <w:divBdr>
            <w:top w:val="none" w:sz="0" w:space="0" w:color="auto"/>
            <w:left w:val="none" w:sz="0" w:space="0" w:color="auto"/>
            <w:bottom w:val="none" w:sz="0" w:space="0" w:color="auto"/>
            <w:right w:val="none" w:sz="0" w:space="0" w:color="auto"/>
          </w:divBdr>
          <w:divsChild>
            <w:div w:id="1763142668">
              <w:marLeft w:val="0"/>
              <w:marRight w:val="0"/>
              <w:marTop w:val="0"/>
              <w:marBottom w:val="0"/>
              <w:divBdr>
                <w:top w:val="none" w:sz="0" w:space="0" w:color="auto"/>
                <w:left w:val="none" w:sz="0" w:space="0" w:color="auto"/>
                <w:bottom w:val="none" w:sz="0" w:space="0" w:color="auto"/>
                <w:right w:val="none" w:sz="0" w:space="0" w:color="auto"/>
              </w:divBdr>
              <w:divsChild>
                <w:div w:id="1660966287">
                  <w:marLeft w:val="0"/>
                  <w:marRight w:val="0"/>
                  <w:marTop w:val="0"/>
                  <w:marBottom w:val="0"/>
                  <w:divBdr>
                    <w:top w:val="none" w:sz="0" w:space="0" w:color="auto"/>
                    <w:left w:val="none" w:sz="0" w:space="0" w:color="auto"/>
                    <w:bottom w:val="none" w:sz="0" w:space="0" w:color="auto"/>
                    <w:right w:val="none" w:sz="0" w:space="0" w:color="auto"/>
                  </w:divBdr>
                  <w:divsChild>
                    <w:div w:id="445779061">
                      <w:marLeft w:val="0"/>
                      <w:marRight w:val="0"/>
                      <w:marTop w:val="0"/>
                      <w:marBottom w:val="0"/>
                      <w:divBdr>
                        <w:top w:val="none" w:sz="0" w:space="0" w:color="auto"/>
                        <w:left w:val="none" w:sz="0" w:space="0" w:color="auto"/>
                        <w:bottom w:val="none" w:sz="0" w:space="0" w:color="auto"/>
                        <w:right w:val="none" w:sz="0" w:space="0" w:color="auto"/>
                      </w:divBdr>
                      <w:divsChild>
                        <w:div w:id="2498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13118">
      <w:bodyDiv w:val="1"/>
      <w:marLeft w:val="0"/>
      <w:marRight w:val="0"/>
      <w:marTop w:val="0"/>
      <w:marBottom w:val="0"/>
      <w:divBdr>
        <w:top w:val="none" w:sz="0" w:space="0" w:color="auto"/>
        <w:left w:val="none" w:sz="0" w:space="0" w:color="auto"/>
        <w:bottom w:val="none" w:sz="0" w:space="0" w:color="auto"/>
        <w:right w:val="none" w:sz="0" w:space="0" w:color="auto"/>
      </w:divBdr>
      <w:divsChild>
        <w:div w:id="808287561">
          <w:marLeft w:val="0"/>
          <w:marRight w:val="0"/>
          <w:marTop w:val="0"/>
          <w:marBottom w:val="0"/>
          <w:divBdr>
            <w:top w:val="none" w:sz="0" w:space="0" w:color="auto"/>
            <w:left w:val="none" w:sz="0" w:space="0" w:color="auto"/>
            <w:bottom w:val="none" w:sz="0" w:space="0" w:color="auto"/>
            <w:right w:val="none" w:sz="0" w:space="0" w:color="auto"/>
          </w:divBdr>
          <w:divsChild>
            <w:div w:id="1434787446">
              <w:marLeft w:val="0"/>
              <w:marRight w:val="0"/>
              <w:marTop w:val="0"/>
              <w:marBottom w:val="0"/>
              <w:divBdr>
                <w:top w:val="none" w:sz="0" w:space="0" w:color="auto"/>
                <w:left w:val="none" w:sz="0" w:space="0" w:color="auto"/>
                <w:bottom w:val="none" w:sz="0" w:space="0" w:color="auto"/>
                <w:right w:val="none" w:sz="0" w:space="0" w:color="auto"/>
              </w:divBdr>
              <w:divsChild>
                <w:div w:id="1899824431">
                  <w:marLeft w:val="0"/>
                  <w:marRight w:val="0"/>
                  <w:marTop w:val="0"/>
                  <w:marBottom w:val="0"/>
                  <w:divBdr>
                    <w:top w:val="none" w:sz="0" w:space="0" w:color="auto"/>
                    <w:left w:val="none" w:sz="0" w:space="0" w:color="auto"/>
                    <w:bottom w:val="none" w:sz="0" w:space="0" w:color="auto"/>
                    <w:right w:val="none" w:sz="0" w:space="0" w:color="auto"/>
                  </w:divBdr>
                  <w:divsChild>
                    <w:div w:id="1389458427">
                      <w:marLeft w:val="0"/>
                      <w:marRight w:val="0"/>
                      <w:marTop w:val="0"/>
                      <w:marBottom w:val="0"/>
                      <w:divBdr>
                        <w:top w:val="none" w:sz="0" w:space="0" w:color="auto"/>
                        <w:left w:val="none" w:sz="0" w:space="0" w:color="auto"/>
                        <w:bottom w:val="none" w:sz="0" w:space="0" w:color="auto"/>
                        <w:right w:val="none" w:sz="0" w:space="0" w:color="auto"/>
                      </w:divBdr>
                      <w:divsChild>
                        <w:div w:id="431317524">
                          <w:marLeft w:val="0"/>
                          <w:marRight w:val="0"/>
                          <w:marTop w:val="0"/>
                          <w:marBottom w:val="0"/>
                          <w:divBdr>
                            <w:top w:val="none" w:sz="0" w:space="0" w:color="auto"/>
                            <w:left w:val="none" w:sz="0" w:space="0" w:color="auto"/>
                            <w:bottom w:val="none" w:sz="0" w:space="0" w:color="auto"/>
                            <w:right w:val="none" w:sz="0" w:space="0" w:color="auto"/>
                          </w:divBdr>
                        </w:div>
                      </w:divsChild>
                    </w:div>
                    <w:div w:id="481122888">
                      <w:marLeft w:val="0"/>
                      <w:marRight w:val="0"/>
                      <w:marTop w:val="0"/>
                      <w:marBottom w:val="0"/>
                      <w:divBdr>
                        <w:top w:val="none" w:sz="0" w:space="0" w:color="auto"/>
                        <w:left w:val="none" w:sz="0" w:space="0" w:color="auto"/>
                        <w:bottom w:val="none" w:sz="0" w:space="0" w:color="auto"/>
                        <w:right w:val="none" w:sz="0" w:space="0" w:color="auto"/>
                      </w:divBdr>
                      <w:divsChild>
                        <w:div w:id="2146653379">
                          <w:marLeft w:val="0"/>
                          <w:marRight w:val="0"/>
                          <w:marTop w:val="0"/>
                          <w:marBottom w:val="0"/>
                          <w:divBdr>
                            <w:top w:val="none" w:sz="0" w:space="0" w:color="auto"/>
                            <w:left w:val="none" w:sz="0" w:space="0" w:color="auto"/>
                            <w:bottom w:val="none" w:sz="0" w:space="0" w:color="auto"/>
                            <w:right w:val="none" w:sz="0" w:space="0" w:color="auto"/>
                          </w:divBdr>
                          <w:divsChild>
                            <w:div w:id="3634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327">
                      <w:marLeft w:val="0"/>
                      <w:marRight w:val="0"/>
                      <w:marTop w:val="0"/>
                      <w:marBottom w:val="0"/>
                      <w:divBdr>
                        <w:top w:val="none" w:sz="0" w:space="0" w:color="auto"/>
                        <w:left w:val="none" w:sz="0" w:space="0" w:color="auto"/>
                        <w:bottom w:val="none" w:sz="0" w:space="0" w:color="auto"/>
                        <w:right w:val="none" w:sz="0" w:space="0" w:color="auto"/>
                      </w:divBdr>
                    </w:div>
                    <w:div w:id="2000844941">
                      <w:marLeft w:val="0"/>
                      <w:marRight w:val="0"/>
                      <w:marTop w:val="0"/>
                      <w:marBottom w:val="0"/>
                      <w:divBdr>
                        <w:top w:val="none" w:sz="0" w:space="0" w:color="auto"/>
                        <w:left w:val="none" w:sz="0" w:space="0" w:color="auto"/>
                        <w:bottom w:val="none" w:sz="0" w:space="0" w:color="auto"/>
                        <w:right w:val="none" w:sz="0" w:space="0" w:color="auto"/>
                      </w:divBdr>
                    </w:div>
                    <w:div w:id="12234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8251</Words>
  <Characters>47032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Бровкина Ольга Владимировна</dc:creator>
  <cp:keywords/>
  <dc:description/>
  <cp:lastModifiedBy>Бровкина Ольга Владимировна</cp:lastModifiedBy>
  <cp:revision>1</cp:revision>
  <dcterms:created xsi:type="dcterms:W3CDTF">2020-03-17T12:37:00Z</dcterms:created>
  <dcterms:modified xsi:type="dcterms:W3CDTF">2020-03-17T12:44:00Z</dcterms:modified>
</cp:coreProperties>
</file>